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60F" w:rsidRDefault="00E707B0">
      <w:pPr>
        <w:jc w:val="center"/>
        <w:rPr>
          <w:color w:val="00381F"/>
        </w:rPr>
      </w:pPr>
      <w:bookmarkStart w:id="0" w:name="_GoBack"/>
      <w:bookmarkEnd w:id="0"/>
      <w:r>
        <w:rPr>
          <w:rFonts w:ascii="Precious" w:hAnsi="Precious" w:cstheme="minorHAnsi"/>
          <w:color w:val="00381F"/>
          <w:sz w:val="30"/>
          <w:szCs w:val="30"/>
          <w:lang w:val="it-IT"/>
        </w:rPr>
        <w:t>Mães, Madrinhas Pais e Padrinhos orantes para os Sacerdotes</w:t>
      </w:r>
    </w:p>
    <w:p w:rsidR="00B7360F" w:rsidRDefault="00E707B0">
      <w:pPr>
        <w:jc w:val="center"/>
        <w:rPr>
          <w:rFonts w:ascii="Precious" w:hAnsi="Precious" w:cstheme="minorHAnsi"/>
          <w:sz w:val="30"/>
          <w:szCs w:val="30"/>
          <w:lang w:val="it-IT"/>
        </w:rPr>
      </w:pPr>
      <w:r>
        <w:rPr>
          <w:rFonts w:ascii="Precious" w:hAnsi="Precious" w:cstheme="minorHAnsi"/>
          <w:color w:val="00381F"/>
          <w:sz w:val="30"/>
          <w:szCs w:val="30"/>
          <w:lang w:val="it-IT"/>
        </w:rPr>
        <w:t>Mês de Outubro de 2019</w:t>
      </w:r>
    </w:p>
    <w:p w:rsidR="00B7360F" w:rsidRDefault="00E707B0">
      <w:pPr>
        <w:jc w:val="center"/>
        <w:rPr>
          <w:rFonts w:ascii="Precious" w:hAnsi="Precious" w:cstheme="minorHAnsi"/>
          <w:sz w:val="30"/>
          <w:szCs w:val="30"/>
          <w:lang w:val="it-IT"/>
        </w:rPr>
      </w:pPr>
      <w:r>
        <w:rPr>
          <w:rFonts w:ascii="Precious" w:hAnsi="Precious" w:cstheme="minorHAnsi"/>
          <w:color w:val="00381F"/>
          <w:sz w:val="30"/>
          <w:szCs w:val="30"/>
          <w:lang w:val="it-IT"/>
        </w:rPr>
        <w:t xml:space="preserve">Nossa Senhora do Rosário </w:t>
      </w:r>
    </w:p>
    <w:p w:rsidR="00B7360F" w:rsidRDefault="00E707B0">
      <w:pPr>
        <w:jc w:val="center"/>
        <w:rPr>
          <w:rFonts w:ascii="Precious" w:hAnsi="Precious" w:cstheme="minorHAnsi"/>
          <w:sz w:val="30"/>
          <w:szCs w:val="30"/>
          <w:lang w:val="it-IT"/>
        </w:rPr>
      </w:pPr>
      <w:r>
        <w:rPr>
          <w:rFonts w:ascii="Precious" w:hAnsi="Precious" w:cstheme="minorHAnsi"/>
          <w:color w:val="00381F"/>
          <w:sz w:val="30"/>
          <w:szCs w:val="30"/>
          <w:lang w:val="it-IT"/>
        </w:rPr>
        <w:t>e Mês Missionário</w:t>
      </w:r>
    </w:p>
    <w:p w:rsidR="00B7360F" w:rsidRDefault="00B7360F">
      <w:pPr>
        <w:jc w:val="center"/>
        <w:rPr>
          <w:rFonts w:ascii="Precious" w:hAnsi="Precious" w:cstheme="minorHAnsi"/>
          <w:sz w:val="30"/>
          <w:szCs w:val="30"/>
          <w:lang w:val="it-IT"/>
        </w:rPr>
      </w:pPr>
    </w:p>
    <w:p w:rsidR="00B7360F" w:rsidRDefault="00B7360F">
      <w:pPr>
        <w:jc w:val="center"/>
        <w:rPr>
          <w:rFonts w:ascii="Precious" w:hAnsi="Precious" w:cstheme="minorHAnsi"/>
          <w:sz w:val="30"/>
          <w:szCs w:val="30"/>
          <w:lang w:val="it-IT"/>
        </w:rPr>
      </w:pPr>
    </w:p>
    <w:p w:rsidR="00B7360F" w:rsidRDefault="00E707B0">
      <w:pPr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Calibri" w:hAnsi="Calibri" w:cstheme="minorHAnsi"/>
          <w:b/>
          <w:noProof/>
          <w:sz w:val="24"/>
          <w:szCs w:val="24"/>
          <w:lang w:val="it-IT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173355</wp:posOffset>
            </wp:positionV>
            <wp:extent cx="3992880" cy="4234180"/>
            <wp:effectExtent l="0" t="0" r="0" b="0"/>
            <wp:wrapSquare wrapText="largest"/>
            <wp:docPr id="1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="Ubuntu" w:hAnsi="Ubuntu" w:cstheme="minorHAnsi"/>
          <w:b/>
          <w:color w:val="000000"/>
          <w:sz w:val="18"/>
          <w:szCs w:val="18"/>
          <w:lang w:val="it-IT"/>
        </w:rPr>
      </w:pPr>
      <w:r>
        <w:rPr>
          <w:rFonts w:ascii="Ubuntu" w:hAnsi="Ubuntu" w:cstheme="minorHAnsi"/>
          <w:b/>
          <w:color w:val="000000"/>
          <w:sz w:val="18"/>
          <w:szCs w:val="18"/>
          <w:lang w:val="it-IT"/>
        </w:rPr>
        <w:t> </w:t>
      </w:r>
      <w:r>
        <w:rPr>
          <w:rFonts w:ascii="Ubuntu" w:hAnsi="Ubuntu" w:cstheme="minorHAnsi"/>
          <w:color w:val="000000"/>
          <w:sz w:val="18"/>
          <w:szCs w:val="18"/>
          <w:lang w:val="it-IT"/>
        </w:rPr>
        <w:t>Oh! Como eu amo a Santissima</w:t>
      </w:r>
      <w:r>
        <w:rPr>
          <w:rFonts w:ascii="Ubuntu" w:hAnsi="Ubuntu" w:cstheme="minorHAnsi"/>
          <w:color w:val="000000"/>
          <w:sz w:val="18"/>
          <w:szCs w:val="18"/>
          <w:lang w:val="it-IT"/>
        </w:rPr>
        <w:t xml:space="preserve"> Virgem! Se eu fosse padre, falaria muito sobre Ela! </w:t>
      </w:r>
    </w:p>
    <w:p w:rsidR="00B7360F" w:rsidRDefault="00E707B0">
      <w:pPr>
        <w:jc w:val="center"/>
        <w:rPr>
          <w:rFonts w:ascii="Ubuntu" w:hAnsi="Ubuntu" w:cstheme="minorHAnsi"/>
          <w:b/>
          <w:color w:val="000000"/>
          <w:sz w:val="18"/>
          <w:szCs w:val="18"/>
          <w:lang w:val="it-IT"/>
        </w:rPr>
      </w:pPr>
      <w:r>
        <w:rPr>
          <w:rFonts w:ascii="Ubuntu" w:hAnsi="Ubuntu" w:cstheme="minorHAnsi"/>
          <w:color w:val="000000"/>
          <w:sz w:val="18"/>
          <w:szCs w:val="18"/>
          <w:lang w:val="it-IT"/>
        </w:rPr>
        <w:t>(História de uma alma, c. XII).</w:t>
      </w:r>
    </w:p>
    <w:p w:rsidR="00B7360F" w:rsidRDefault="00E707B0">
      <w:pPr>
        <w:jc w:val="center"/>
        <w:rPr>
          <w:rFonts w:ascii="Ubuntu" w:hAnsi="Ubuntu" w:cstheme="minorHAnsi"/>
          <w:b/>
          <w:sz w:val="18"/>
          <w:szCs w:val="18"/>
          <w:lang w:val="it-IT"/>
        </w:rPr>
      </w:pPr>
      <w:r>
        <w:rPr>
          <w:rFonts w:ascii="Ubuntu" w:hAnsi="Ubuntu" w:cstheme="minorHAnsi"/>
          <w:b/>
          <w:sz w:val="18"/>
          <w:szCs w:val="18"/>
          <w:lang w:val="it-IT"/>
        </w:rPr>
        <w:t xml:space="preserve">Santa Teresinha do Menino  </w:t>
      </w:r>
    </w:p>
    <w:p w:rsidR="00B7360F" w:rsidRDefault="00E707B0">
      <w:pPr>
        <w:jc w:val="center"/>
        <w:rPr>
          <w:rFonts w:ascii="Ubuntu" w:hAnsi="Ubuntu" w:cstheme="minorHAnsi"/>
          <w:b/>
          <w:sz w:val="18"/>
          <w:szCs w:val="18"/>
          <w:lang w:val="it-IT"/>
        </w:rPr>
      </w:pPr>
      <w:r>
        <w:rPr>
          <w:rFonts w:ascii="Ubuntu" w:hAnsi="Ubuntu" w:cstheme="minorHAnsi"/>
          <w:b/>
          <w:sz w:val="18"/>
          <w:szCs w:val="18"/>
          <w:lang w:val="it-IT"/>
        </w:rPr>
        <w:t>Jesus</w:t>
      </w: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Calibri" w:hAnsi="Calibri" w:cstheme="minorHAnsi"/>
          <w:b/>
          <w:noProof/>
          <w:sz w:val="24"/>
          <w:szCs w:val="24"/>
          <w:lang w:val="it-IT"/>
        </w:rPr>
        <w:drawing>
          <wp:anchor distT="0" distB="0" distL="133350" distR="114300" simplePos="0" relativeHeight="251655680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43815</wp:posOffset>
            </wp:positionV>
            <wp:extent cx="1507490" cy="2112010"/>
            <wp:effectExtent l="0" t="0" r="0" b="0"/>
            <wp:wrapNone/>
            <wp:docPr id="2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="Ubuntu" w:hAnsi="Ubuntu"/>
        </w:rPr>
      </w:pPr>
      <w:r>
        <w:rPr>
          <w:rFonts w:ascii="Ubuntu" w:hAnsi="Ubuntu" w:cstheme="minorHAnsi"/>
          <w:b/>
          <w:sz w:val="24"/>
          <w:szCs w:val="24"/>
          <w:lang w:val="it-IT"/>
        </w:rPr>
        <w:lastRenderedPageBreak/>
        <w:t>Diocese de Santo André</w:t>
      </w: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Calibri" w:hAnsi="Calibri" w:cstheme="minorHAnsi"/>
          <w:b/>
          <w:noProof/>
          <w:sz w:val="24"/>
          <w:szCs w:val="24"/>
          <w:lang w:val="it-IT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3780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60F" w:rsidRDefault="00E707B0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Calibri" w:hAnsi="Calibri" w:cstheme="minorHAnsi"/>
          <w:b/>
          <w:noProof/>
          <w:sz w:val="24"/>
          <w:szCs w:val="24"/>
          <w:lang w:val="it-IT"/>
        </w:rPr>
        <w:drawing>
          <wp:anchor distT="0" distB="0" distL="133350" distR="114300" simplePos="0" relativeHeight="25165465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-400050</wp:posOffset>
            </wp:positionV>
            <wp:extent cx="1144905" cy="911225"/>
            <wp:effectExtent l="0" t="0" r="0" b="0"/>
            <wp:wrapNone/>
            <wp:docPr id="4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theme="minorHAnsi"/>
          <w:b/>
          <w:noProof/>
          <w:sz w:val="24"/>
          <w:szCs w:val="24"/>
          <w:lang w:val="it-IT"/>
        </w:rPr>
        <w:drawing>
          <wp:anchor distT="0" distB="0" distL="133350" distR="114300" simplePos="0" relativeHeight="251656704" behindDoc="0" locked="0" layoutInCell="1" allowOverlap="1">
            <wp:simplePos x="0" y="0"/>
            <wp:positionH relativeFrom="column">
              <wp:posOffset>5390515</wp:posOffset>
            </wp:positionH>
            <wp:positionV relativeFrom="paragraph">
              <wp:posOffset>-849630</wp:posOffset>
            </wp:positionV>
            <wp:extent cx="974090" cy="1362075"/>
            <wp:effectExtent l="0" t="0" r="0" b="0"/>
            <wp:wrapNone/>
            <wp:docPr id="5" name="Figura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B7360F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Ubuntu" w:hAnsi="Ubuntu" w:cstheme="minorHAnsi"/>
          <w:b/>
          <w:sz w:val="24"/>
          <w:szCs w:val="24"/>
          <w:lang w:val="it-IT"/>
        </w:rPr>
        <w:t>São João Maria Vianney: Rogai por nossos Padres!</w:t>
      </w:r>
    </w:p>
    <w:p w:rsidR="00B7360F" w:rsidRDefault="00B7360F">
      <w:pPr>
        <w:jc w:val="center"/>
        <w:rPr>
          <w:rFonts w:ascii="Ubuntu" w:hAnsi="Ubuntu" w:cstheme="minorHAnsi"/>
          <w:sz w:val="24"/>
          <w:szCs w:val="24"/>
          <w:lang w:val="it-IT"/>
        </w:rPr>
      </w:pPr>
    </w:p>
    <w:p w:rsidR="00B7360F" w:rsidRDefault="00E707B0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Ubuntu" w:hAnsi="Ubuntu" w:cstheme="minorHAnsi"/>
          <w:b/>
          <w:sz w:val="24"/>
          <w:szCs w:val="24"/>
          <w:lang w:val="it-IT"/>
        </w:rPr>
        <w:t>-----------------------------------------------------------</w:t>
      </w:r>
    </w:p>
    <w:p w:rsidR="00B7360F" w:rsidRDefault="00B7360F">
      <w:pPr>
        <w:pStyle w:val="NormalWeb"/>
        <w:shd w:val="clear" w:color="auto" w:fill="FFFFFF"/>
        <w:spacing w:beforeAutospacing="0" w:afterAutospacing="0"/>
        <w:rPr>
          <w:rFonts w:ascii="Ubuntu" w:hAnsi="Ubuntu" w:cstheme="minorHAnsi"/>
          <w:b/>
          <w:color w:val="000000"/>
        </w:rPr>
      </w:pP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b/>
          <w:color w:val="000000"/>
        </w:rPr>
      </w:pPr>
      <w:r>
        <w:rPr>
          <w:rFonts w:ascii="Ubuntu" w:hAnsi="Ubuntu"/>
          <w:b/>
          <w:bCs/>
        </w:rPr>
        <w:t>1. SAUDAÇÃO INICIAL: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</w:rPr>
        <w:t>Animadora (A): Em nome do Pai e do Filho e do Espírito Santo.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b/>
          <w:color w:val="000000"/>
        </w:rPr>
      </w:pPr>
      <w:r>
        <w:rPr>
          <w:rFonts w:ascii="Ubuntu" w:hAnsi="Ubuntu"/>
        </w:rPr>
        <w:t xml:space="preserve"> Todos (T): Amém!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 xml:space="preserve">A </w:t>
      </w:r>
      <w:r>
        <w:rPr>
          <w:rFonts w:ascii="Ubuntu" w:hAnsi="Ubuntu"/>
        </w:rPr>
        <w:t>– Abri, Senhor os nossos lábios e o nosso coração para bendizer o Vosso santo nome. Purifica</w:t>
      </w:r>
      <w:r>
        <w:rPr>
          <w:rFonts w:ascii="Ubuntu" w:hAnsi="Ubuntu"/>
        </w:rPr>
        <w:t>i-nos de todos os pensamentos vãos, desordenados e estranhos. Iluminai o nosso entendimento e inflamai nossa vontade para que possamos rezar digna, atenta e devotamente esta Hora Santa na intenção dos Sacerdotes e mereçamos ser atendidos na presença da Vos</w:t>
      </w:r>
      <w:r>
        <w:rPr>
          <w:rFonts w:ascii="Ubuntu" w:hAnsi="Ubuntu"/>
        </w:rPr>
        <w:t>sa divina Majestade. Por Cristo, nosso Senhor.</w:t>
      </w: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  <w:b/>
          <w:bCs/>
        </w:rPr>
        <w:t>T</w:t>
      </w:r>
      <w:r>
        <w:rPr>
          <w:rFonts w:ascii="Ubuntu" w:hAnsi="Ubuntu"/>
        </w:rPr>
        <w:t xml:space="preserve"> - Amém.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A</w:t>
      </w:r>
      <w:r>
        <w:rPr>
          <w:rFonts w:ascii="Ubuntu" w:hAnsi="Ubuntu"/>
        </w:rPr>
        <w:t xml:space="preserve"> – A graça de nosso Senhor Jesus Cristo, o amor do Pai e a comunhão do Espírito Santo estejam conosco.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 xml:space="preserve">T - </w:t>
      </w:r>
      <w:r>
        <w:rPr>
          <w:rFonts w:ascii="Ubuntu" w:hAnsi="Ubuntu"/>
        </w:rPr>
        <w:t>Bendito seja Deus que nos reuniu no amor de Cristo.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2. MOTIVAÇÃO</w:t>
      </w:r>
    </w:p>
    <w:p w:rsidR="00B7360F" w:rsidRDefault="00E707B0">
      <w:pPr>
        <w:shd w:val="clear" w:color="auto" w:fill="FFFFFF"/>
      </w:pPr>
      <w:r>
        <w:rPr>
          <w:rFonts w:ascii="Ubuntu" w:hAnsi="Ubuntu"/>
          <w:b/>
          <w:bCs/>
          <w:sz w:val="24"/>
          <w:szCs w:val="24"/>
        </w:rPr>
        <w:t xml:space="preserve">A </w:t>
      </w:r>
      <w:r>
        <w:rPr>
          <w:rFonts w:ascii="Ubuntu" w:hAnsi="Ubuntu"/>
          <w:sz w:val="24"/>
          <w:szCs w:val="24"/>
        </w:rPr>
        <w:t>– O Papa Francisco procl</w:t>
      </w:r>
      <w:r>
        <w:rPr>
          <w:rFonts w:ascii="Ubuntu" w:hAnsi="Ubuntu"/>
          <w:sz w:val="24"/>
          <w:szCs w:val="24"/>
        </w:rPr>
        <w:t xml:space="preserve">amou outubro de 2019 como Mês Missionário Extraordinário com o objetivo de: “despertar em medida maior a consciência da </w:t>
      </w:r>
      <w:r>
        <w:rPr>
          <w:rStyle w:val="nfase"/>
          <w:rFonts w:ascii="Ubuntu" w:hAnsi="Ubuntu"/>
          <w:sz w:val="24"/>
          <w:szCs w:val="24"/>
        </w:rPr>
        <w:t xml:space="preserve">missio ad gentes”.Celebrando também, o centenário da carta Apostólica Maximum Illud de seu predecessor o Papa Bento XV. 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</w:rPr>
        <w:t xml:space="preserve">  O santo Padre</w:t>
      </w:r>
      <w:r>
        <w:rPr>
          <w:rFonts w:ascii="Ubuntu" w:hAnsi="Ubuntu"/>
        </w:rPr>
        <w:t xml:space="preserve"> enviou uma carta ao Cardeal Fernando Filoni, prefeito da Congregação para Evangelização dos Povos e presidente do comité supremo das Pontifícias Obras Missionárias (POM), encomendando “a tarefa de preparar este evento, especialmente através de ampla sensi</w:t>
      </w:r>
      <w:r>
        <w:rPr>
          <w:rFonts w:ascii="Ubuntu" w:hAnsi="Ubuntu"/>
        </w:rPr>
        <w:t>bilização das Igrejas particulares, dos Institutos de vida consagrada e Sociedades de vida apostólica, assim como, associações, movimentos, comunidades e outras realidades eclesiais”.</w:t>
      </w:r>
    </w:p>
    <w:p w:rsidR="00B7360F" w:rsidRDefault="00E707B0">
      <w:pPr>
        <w:pStyle w:val="Corpodetexto"/>
        <w:shd w:val="clear" w:color="auto" w:fill="FFFFFF"/>
      </w:pPr>
      <w:r>
        <w:rPr>
          <w:rStyle w:val="nfaseforte"/>
          <w:rFonts w:ascii="Ubuntu" w:hAnsi="Ubuntu"/>
        </w:rPr>
        <w:t>Batizados e enviados: a Igreja de Cristo em missão no mundo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 xml:space="preserve">3. </w:t>
      </w:r>
      <w:r>
        <w:rPr>
          <w:rFonts w:ascii="Ubuntu" w:hAnsi="Ubuntu"/>
          <w:b/>
          <w:bCs/>
        </w:rPr>
        <w:t>Invocando o Espírito Santo:</w:t>
      </w: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A </w:t>
      </w:r>
      <w:r>
        <w:rPr>
          <w:rFonts w:ascii="Ubuntu" w:hAnsi="Ubuntu"/>
          <w:sz w:val="24"/>
          <w:szCs w:val="24"/>
        </w:rPr>
        <w:t>– Sendo Outubro, o mês missionário, sob o olhar dos grandes Missionários: Santa Teresinha do Menino Jesus e São Francisco Assis, rezemos, suplicando ao Espírito Santo que nos conduza neste momento e nos ensine a rezar como con</w:t>
      </w:r>
      <w:r>
        <w:rPr>
          <w:rFonts w:ascii="Ubuntu" w:hAnsi="Ubuntu"/>
          <w:sz w:val="24"/>
          <w:szCs w:val="24"/>
        </w:rPr>
        <w:t>vém.</w:t>
      </w:r>
    </w:p>
    <w:p w:rsidR="00B7360F" w:rsidRDefault="00B7360F">
      <w:pPr>
        <w:pStyle w:val="NormalWeb"/>
        <w:shd w:val="clear" w:color="auto" w:fill="FFFFFF"/>
        <w:rPr>
          <w:rFonts w:ascii="Ubuntu" w:hAnsi="Ubuntu"/>
        </w:rPr>
      </w:pPr>
    </w:p>
    <w:p w:rsidR="00B7360F" w:rsidRDefault="00B7360F">
      <w:pPr>
        <w:pStyle w:val="NormalWeb"/>
        <w:shd w:val="clear" w:color="auto" w:fill="FFFFFF"/>
        <w:rPr>
          <w:rFonts w:ascii="Ubuntu" w:hAnsi="Ubuntu"/>
        </w:rPr>
      </w:pPr>
    </w:p>
    <w:p w:rsidR="00B7360F" w:rsidRDefault="00E707B0">
      <w:pPr>
        <w:pStyle w:val="NormalWeb"/>
        <w:shd w:val="clear" w:color="auto" w:fill="FFFFFF"/>
        <w:rPr>
          <w:rFonts w:ascii="Ubuntu" w:hAnsi="Ubuntu"/>
          <w:b/>
          <w:bCs/>
          <w:sz w:val="22"/>
          <w:szCs w:val="22"/>
        </w:rPr>
      </w:pPr>
      <w:r>
        <w:rPr>
          <w:rFonts w:ascii="Ubuntu" w:hAnsi="Ubuntu"/>
          <w:b/>
          <w:bCs/>
          <w:sz w:val="22"/>
          <w:szCs w:val="22"/>
        </w:rPr>
        <w:t>Rezemos juntos a Oração ao Espírito Santo:</w:t>
      </w:r>
    </w:p>
    <w:p w:rsidR="00B7360F" w:rsidRDefault="00E707B0">
      <w:pPr>
        <w:pStyle w:val="NormalWeb"/>
      </w:pPr>
      <w:r>
        <w:rPr>
          <w:rStyle w:val="nfase"/>
          <w:rFonts w:ascii="Ubuntu" w:hAnsi="Ubuntu"/>
          <w:sz w:val="22"/>
          <w:szCs w:val="22"/>
        </w:rPr>
        <w:lastRenderedPageBreak/>
        <w:t xml:space="preserve">Vinde Espírito Santo!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 xml:space="preserve">Enchei os corações dos Vossos fiéis e acendei neles o fogo do vosso amor.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 xml:space="preserve">Enviai o Vosso Espírito, e tudo será criado.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 xml:space="preserve">E renovareis a face da terra. </w:t>
      </w:r>
    </w:p>
    <w:p w:rsidR="00B7360F" w:rsidRDefault="00E707B0">
      <w:pPr>
        <w:pStyle w:val="NormalWeb"/>
      </w:pPr>
      <w:r>
        <w:rPr>
          <w:rStyle w:val="nfase"/>
          <w:rFonts w:ascii="Ubuntu" w:hAnsi="Ubuntu"/>
          <w:b/>
          <w:bCs/>
          <w:sz w:val="22"/>
          <w:szCs w:val="22"/>
        </w:rPr>
        <w:t xml:space="preserve">OREMOS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 xml:space="preserve">Deus, que instruístes os corações dos vossos fiéis com a luz do Espírito Santo,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 xml:space="preserve">fazei com que apreciemos retamente todas as coisas segundo o mesmo Espírito </w:t>
      </w:r>
    </w:p>
    <w:p w:rsidR="00B7360F" w:rsidRDefault="00E707B0">
      <w:pPr>
        <w:pStyle w:val="NormalWeb"/>
        <w:rPr>
          <w:rFonts w:asciiTheme="minorHAnsi" w:hAnsiTheme="minorHAnsi" w:cstheme="minorHAnsi"/>
        </w:rPr>
      </w:pPr>
      <w:r>
        <w:rPr>
          <w:rStyle w:val="nfase"/>
          <w:rFonts w:ascii="Ubuntu" w:hAnsi="Ubuntu"/>
          <w:sz w:val="22"/>
          <w:szCs w:val="22"/>
        </w:rPr>
        <w:t>e gozemos sempre da sua consolação. Por Cristo, Senhor nosso. AMÉM.</w:t>
      </w:r>
    </w:p>
    <w:p w:rsidR="00B7360F" w:rsidRDefault="00E707B0">
      <w:pPr>
        <w:pStyle w:val="Ttulo1"/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 xml:space="preserve">4.  Palavra de Deus  </w:t>
      </w: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>+ Procla</w:t>
      </w:r>
      <w:r>
        <w:rPr>
          <w:rFonts w:ascii="Ubuntu" w:hAnsi="Ubuntu"/>
          <w:sz w:val="24"/>
          <w:szCs w:val="24"/>
        </w:rPr>
        <w:t>mação do Evangelho de Jesus Cristo segundo Lucas 18,1-8</w:t>
      </w:r>
    </w:p>
    <w:p w:rsidR="00B7360F" w:rsidRDefault="00E707B0">
      <w:pPr>
        <w:rPr>
          <w:rFonts w:ascii="DejaVu Sans" w:hAnsi="DejaVu Sans"/>
          <w:sz w:val="24"/>
          <w:szCs w:val="24"/>
        </w:rPr>
      </w:pPr>
      <w:r>
        <w:rPr>
          <w:rFonts w:ascii="Ubuntu" w:hAnsi="Ubuntu"/>
          <w:sz w:val="24"/>
          <w:szCs w:val="24"/>
        </w:rPr>
        <w:t>Naquele tempo:</w:t>
      </w:r>
      <w:r>
        <w:rPr>
          <w:rFonts w:ascii="Ubuntu" w:hAnsi="Ubuntu"/>
          <w:sz w:val="24"/>
          <w:szCs w:val="24"/>
        </w:rPr>
        <w:br/>
        <w:t>1Jesus contou aos discípulos uma parábola,</w:t>
      </w:r>
      <w:r>
        <w:rPr>
          <w:rFonts w:ascii="Ubuntu" w:hAnsi="Ubuntu"/>
          <w:sz w:val="24"/>
          <w:szCs w:val="24"/>
        </w:rPr>
        <w:br/>
        <w:t>para mostrar-lhes a necessidade de rezar sempre,</w:t>
      </w:r>
      <w:r>
        <w:rPr>
          <w:rFonts w:ascii="Ubuntu" w:hAnsi="Ubuntu"/>
          <w:sz w:val="24"/>
          <w:szCs w:val="24"/>
        </w:rPr>
        <w:br/>
        <w:t>e nunca desistir, dizendo:</w:t>
      </w:r>
      <w:r>
        <w:rPr>
          <w:rFonts w:ascii="Ubuntu" w:hAnsi="Ubuntu"/>
          <w:sz w:val="24"/>
          <w:szCs w:val="24"/>
        </w:rPr>
        <w:br/>
        <w:t>2'Numa cidade havia um juiz que não temia a Deus,</w:t>
      </w:r>
      <w:r>
        <w:rPr>
          <w:rFonts w:ascii="Ubuntu" w:hAnsi="Ubuntu"/>
          <w:sz w:val="24"/>
          <w:szCs w:val="24"/>
        </w:rPr>
        <w:br/>
        <w:t>e não respeitava</w:t>
      </w:r>
      <w:r>
        <w:rPr>
          <w:rFonts w:ascii="Ubuntu" w:hAnsi="Ubuntu"/>
          <w:sz w:val="24"/>
          <w:szCs w:val="24"/>
        </w:rPr>
        <w:t xml:space="preserve"> homem algum.</w:t>
      </w:r>
      <w:r>
        <w:rPr>
          <w:rFonts w:ascii="Ubuntu" w:hAnsi="Ubuntu"/>
          <w:sz w:val="24"/>
          <w:szCs w:val="24"/>
        </w:rPr>
        <w:br/>
        <w:t>3Na mesma cidade havia uma viúva,</w:t>
      </w:r>
      <w:r>
        <w:rPr>
          <w:rFonts w:ascii="Ubuntu" w:hAnsi="Ubuntu"/>
          <w:sz w:val="24"/>
          <w:szCs w:val="24"/>
        </w:rPr>
        <w:br/>
        <w:t>que vinha à procura do juiz, pedindo:</w:t>
      </w:r>
      <w:r>
        <w:rPr>
          <w:rFonts w:ascii="Ubuntu" w:hAnsi="Ubuntu"/>
          <w:sz w:val="24"/>
          <w:szCs w:val="24"/>
        </w:rPr>
        <w:br/>
        <w:t>`Faze-me justiça contra o meu adversário!'</w:t>
      </w:r>
      <w:r>
        <w:rPr>
          <w:rFonts w:ascii="Ubuntu" w:hAnsi="Ubuntu"/>
          <w:sz w:val="24"/>
          <w:szCs w:val="24"/>
        </w:rPr>
        <w:br/>
        <w:t>4Durante muito tempo, o juiz se recusou.</w:t>
      </w:r>
      <w:r>
        <w:rPr>
          <w:rFonts w:ascii="Ubuntu" w:hAnsi="Ubuntu"/>
          <w:sz w:val="24"/>
          <w:szCs w:val="24"/>
        </w:rPr>
        <w:br/>
        <w:t>Por fim, ele pensou:</w:t>
      </w:r>
      <w:r>
        <w:rPr>
          <w:rFonts w:ascii="Ubuntu" w:hAnsi="Ubuntu"/>
          <w:sz w:val="24"/>
          <w:szCs w:val="24"/>
        </w:rPr>
        <w:br/>
        <w:t>'Eu não temo a Deus, e não respeito homem algum.</w:t>
      </w:r>
      <w:r>
        <w:rPr>
          <w:rFonts w:ascii="Ubuntu" w:hAnsi="Ubuntu"/>
          <w:sz w:val="24"/>
          <w:szCs w:val="24"/>
        </w:rPr>
        <w:br/>
        <w:t xml:space="preserve">5Mas esta viúva </w:t>
      </w:r>
      <w:r>
        <w:rPr>
          <w:rFonts w:ascii="Ubuntu" w:hAnsi="Ubuntu"/>
          <w:sz w:val="24"/>
          <w:szCs w:val="24"/>
        </w:rPr>
        <w:t>já me está aborrecendo.</w:t>
      </w:r>
      <w:r>
        <w:rPr>
          <w:rFonts w:ascii="Ubuntu" w:hAnsi="Ubuntu"/>
          <w:sz w:val="24"/>
          <w:szCs w:val="24"/>
        </w:rPr>
        <w:br/>
        <w:t>Vou fazer-lhe justiça,</w:t>
      </w:r>
      <w:r>
        <w:rPr>
          <w:rFonts w:ascii="Ubuntu" w:hAnsi="Ubuntu"/>
          <w:sz w:val="24"/>
          <w:szCs w:val="24"/>
        </w:rPr>
        <w:br/>
        <w:t>para que ela não venha a agredir-me!''</w:t>
      </w:r>
      <w:r>
        <w:rPr>
          <w:rFonts w:ascii="Ubuntu" w:hAnsi="Ubuntu"/>
          <w:sz w:val="24"/>
          <w:szCs w:val="24"/>
        </w:rPr>
        <w:br/>
        <w:t>6E o Senhor acrescentou:</w:t>
      </w:r>
      <w:r>
        <w:rPr>
          <w:rFonts w:ascii="Ubuntu" w:hAnsi="Ubuntu"/>
          <w:sz w:val="24"/>
          <w:szCs w:val="24"/>
        </w:rPr>
        <w:br/>
        <w:t>'Escutai o que diz este juiz injusto.</w:t>
      </w:r>
      <w:r>
        <w:rPr>
          <w:rFonts w:ascii="Ubuntu" w:hAnsi="Ubuntu"/>
          <w:sz w:val="24"/>
          <w:szCs w:val="24"/>
        </w:rPr>
        <w:br/>
        <w:t>7E Deus, não fará justiça aos seus escolhidos,</w:t>
      </w:r>
      <w:r>
        <w:rPr>
          <w:rFonts w:ascii="Ubuntu" w:hAnsi="Ubuntu"/>
          <w:sz w:val="24"/>
          <w:szCs w:val="24"/>
        </w:rPr>
        <w:br/>
        <w:t>que dia e noite gritam por ele?</w:t>
      </w:r>
      <w:r>
        <w:rPr>
          <w:rFonts w:ascii="Ubuntu" w:hAnsi="Ubuntu"/>
          <w:sz w:val="24"/>
          <w:szCs w:val="24"/>
        </w:rPr>
        <w:br/>
        <w:t>Será que vai fazê-los espera</w:t>
      </w:r>
      <w:r>
        <w:rPr>
          <w:rFonts w:ascii="Ubuntu" w:hAnsi="Ubuntu"/>
          <w:sz w:val="24"/>
          <w:szCs w:val="24"/>
        </w:rPr>
        <w:t>r?</w:t>
      </w:r>
      <w:r>
        <w:rPr>
          <w:rFonts w:ascii="Ubuntu" w:hAnsi="Ubuntu"/>
          <w:sz w:val="24"/>
          <w:szCs w:val="24"/>
        </w:rPr>
        <w:br/>
        <w:t>8Eu vos digo que Deus lhes fará justiça bem depressa.</w:t>
      </w:r>
      <w:r>
        <w:rPr>
          <w:rFonts w:ascii="Ubuntu" w:hAnsi="Ubuntu"/>
          <w:sz w:val="24"/>
          <w:szCs w:val="24"/>
        </w:rPr>
        <w:br/>
        <w:t>Mas o Filho do homem, quando vier,</w:t>
      </w:r>
      <w:r>
        <w:rPr>
          <w:rFonts w:ascii="Ubuntu" w:hAnsi="Ubuntu"/>
          <w:sz w:val="24"/>
          <w:szCs w:val="24"/>
        </w:rPr>
        <w:br/>
        <w:t>será que ainda vai encontrar fé sobre a terra?'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b/>
          <w:bCs/>
          <w:sz w:val="24"/>
          <w:szCs w:val="24"/>
        </w:rPr>
        <w:t>Palavra da Salvação.</w:t>
      </w:r>
    </w:p>
    <w:p w:rsidR="00B7360F" w:rsidRDefault="00E707B0">
      <w:pPr>
        <w:rPr>
          <w:rFonts w:ascii="Ubuntu" w:hAnsi="Ubuntu"/>
          <w:b/>
          <w:bCs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Façamos um instante de silêncio...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="Ubuntu" w:hAnsi="Ubuntu"/>
          <w:b/>
          <w:bCs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5. Reflexão: Rezando a Palavra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</w:rPr>
        <w:tab/>
        <w:t xml:space="preserve">A parábola evangélica que </w:t>
      </w:r>
      <w:r>
        <w:rPr>
          <w:rFonts w:ascii="Ubuntu" w:hAnsi="Ubuntu"/>
        </w:rPr>
        <w:t xml:space="preserve">acabamos de ouvir (cfr Lc 18,1-8) contém um ensinamento importante: «A necessidade de rezar sempre, sem jamais se cansar» (v. 1). Portanto, não se trata </w:t>
      </w:r>
      <w:r>
        <w:rPr>
          <w:rFonts w:ascii="Ubuntu" w:hAnsi="Ubuntu"/>
        </w:rPr>
        <w:lastRenderedPageBreak/>
        <w:t>apenas de rezar algumas vezes, quando sinto vontade. Não, Jesus diz que é preciso «rezar sempre, sem ja</w:t>
      </w:r>
      <w:r>
        <w:rPr>
          <w:rFonts w:ascii="Ubuntu" w:hAnsi="Ubuntu"/>
        </w:rPr>
        <w:t>mais se cansar». E apresenta o exemplo da viúva e do juiz.</w:t>
      </w: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</w:rPr>
        <w:tab/>
      </w:r>
      <w:r>
        <w:rPr>
          <w:rFonts w:ascii="Ubuntu" w:hAnsi="Ubuntu"/>
        </w:rPr>
        <w:t>O juiz é um personagem poderoso, chamado a emitir sentenças baseadas na Lei de Moisés. Por isso a tradição bíblica recomendava que os juízes fossem pessoas tementes a Deus, dignas de fé, imparciais e incorruptíveis (cfr Ex 18,21). Ao contrário, este juiz «</w:t>
      </w:r>
      <w:r>
        <w:rPr>
          <w:rFonts w:ascii="Ubuntu" w:hAnsi="Ubuntu"/>
        </w:rPr>
        <w:t xml:space="preserve">não temia a Deus, nem respeitava homem algum» (v. 2). Era um juiz iníquo, sem escrúpulos, que não observava a Lei mas fazia o que queria, segundo seu interesse. </w:t>
      </w:r>
      <w:r>
        <w:rPr>
          <w:rFonts w:ascii="Ubuntu" w:hAnsi="Ubuntu"/>
        </w:rPr>
        <w:tab/>
        <w:t xml:space="preserve">A ele se dirige uma viúva para ter justiça. As viúvas, junto com os órfãos e os estrangeiros, </w:t>
      </w:r>
      <w:r>
        <w:rPr>
          <w:rFonts w:ascii="Ubuntu" w:hAnsi="Ubuntu"/>
        </w:rPr>
        <w:t>eram as categorias mais frágeis da sociedade. Os direitos assegurados a eles pela Lei podiam ser pisados com facilidade porque, sendo pessoas sozinhas e sem defesa, dificilmente recebiam apoio: uma viúva, ali, sozinha, ninguém a defendia, podiam ignorá-la,</w:t>
      </w:r>
      <w:r>
        <w:rPr>
          <w:rFonts w:ascii="Ubuntu" w:hAnsi="Ubuntu"/>
        </w:rPr>
        <w:t xml:space="preserve"> não eram justos com ela. Assim também o órfão, assim o estrangeiro, o migrante: naquele tempo era muito forte esta problemática. Diante da indiferença do juiz, a viúva recorre à sua única arma: continuar insistentemente a importuná-lo, apresentando-lhe se</w:t>
      </w:r>
      <w:r>
        <w:rPr>
          <w:rFonts w:ascii="Ubuntu" w:hAnsi="Ubuntu"/>
        </w:rPr>
        <w:t>u pedido de justiça. E justamente com esta perseverança alcança o objetivo. O juiz, de fato, em um certo ponto a escuta, não porque é movido por misericórdia, nem porque a consciência o impõe; simplesmente admite: «Mas esta viúva já está me importunando. V</w:t>
      </w:r>
      <w:r>
        <w:rPr>
          <w:rFonts w:ascii="Ubuntu" w:hAnsi="Ubuntu"/>
        </w:rPr>
        <w:t>ou fazer-lhe justiça, para que ela não venha, por fim, a me agredir!» (v. 5). Desta parábola Jesus tira duas conclusões: se a viúva conseguiu dobrar o juiz desonesto com seus pedidos insistentes, quanto mais Deus, que é Pai bom e justo, «não fará justiça a</w:t>
      </w:r>
      <w:r>
        <w:rPr>
          <w:rFonts w:ascii="Ubuntu" w:hAnsi="Ubuntu"/>
        </w:rPr>
        <w:t>os seus escolhidos, que dia e noite gritam por ele?»; e além disso, não «vai fazê-los esperar», mas agirá «bem depressa» (vv. 7-8).</w:t>
      </w: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</w:rPr>
        <w:tab/>
        <w:t xml:space="preserve">Por isso, Jesus exorta a rezar “sem jamais se cansar”. Todos experimentamos momentos de cansaço e desânimo, principalmente </w:t>
      </w:r>
      <w:r>
        <w:rPr>
          <w:rFonts w:ascii="Ubuntu" w:hAnsi="Ubuntu"/>
        </w:rPr>
        <w:t xml:space="preserve">quando nossa oração parece ineficaz. Mas Jesus nos garante: diferente do juiz desonesto, Deus ouve prontamente seus filhos, mesmo que isso não signifique que o faça nos tempos e nas maneiras que nós queremos. </w:t>
      </w:r>
      <w:r>
        <w:rPr>
          <w:rFonts w:ascii="Ubuntu" w:hAnsi="Ubuntu"/>
        </w:rPr>
        <w:tab/>
        <w:t>A oração não é uma varinha mágica! Ela ajuda a</w:t>
      </w:r>
      <w:r>
        <w:rPr>
          <w:rFonts w:ascii="Ubuntu" w:hAnsi="Ubuntu"/>
        </w:rPr>
        <w:t xml:space="preserve"> conservar a fé em Deus e a confiar n’Ele mesmo quando não compreendemos a Sua vontade. Neste sentido, o próprio Jesus – que rezava muito! – é um exemplo para nós.</w:t>
      </w: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</w:rPr>
        <w:tab/>
        <w:t>A Carta aos Hebreus recorda que «Ele, nos dias de sua vida terrestre, dirigiu preces e súpl</w:t>
      </w:r>
      <w:r>
        <w:rPr>
          <w:rFonts w:ascii="Ubuntu" w:hAnsi="Ubuntu"/>
        </w:rPr>
        <w:t>icas, com forte clamor e lágrimas, àquele que tinha poder de salvá-lo da morte. E foi atendido, por causa de sua piedosa submissão» (5,7). À primeira vista, esta afirmação parece improvável, porque Jesus morreu na cruz. A Carta aos Hebreus não erra: Deus v</w:t>
      </w:r>
      <w:r>
        <w:rPr>
          <w:rFonts w:ascii="Ubuntu" w:hAnsi="Ubuntu"/>
        </w:rPr>
        <w:t xml:space="preserve">erdadeiramente salvou Jesus da morte dando-lhe sobre ela a completa vitória, mas o caminho percorrido para obtê-la passou através da própria morte! A referência à súplica que Deus ouviu diz respeito à oração de Jesus no Getsêmani. </w:t>
      </w:r>
      <w:r>
        <w:rPr>
          <w:rFonts w:ascii="Ubuntu" w:hAnsi="Ubuntu"/>
        </w:rPr>
        <w:tab/>
      </w:r>
      <w:bookmarkStart w:id="1" w:name="__DdeLink__307_1766691758"/>
      <w:r>
        <w:rPr>
          <w:rFonts w:ascii="Ubuntu" w:hAnsi="Ubuntu"/>
        </w:rPr>
        <w:t xml:space="preserve">Tomado por uma angústia </w:t>
      </w:r>
      <w:r>
        <w:rPr>
          <w:rFonts w:ascii="Ubuntu" w:hAnsi="Ubuntu"/>
        </w:rPr>
        <w:t xml:space="preserve">profunda, Jesus reza ao Pai para que o liberte do cálice amargo da paixão, mas a sua oração é permeada pela confiança no Pai e se confia sem reservas à sua vontade: «Porém – diz Jesus – não seja feito como eu quero, mas como tu queres» (Mt 26,39). </w:t>
      </w:r>
      <w:bookmarkEnd w:id="1"/>
      <w:r>
        <w:rPr>
          <w:rFonts w:ascii="Ubuntu" w:hAnsi="Ubuntu"/>
        </w:rPr>
        <w:t>O objeto</w:t>
      </w:r>
      <w:r>
        <w:rPr>
          <w:rFonts w:ascii="Ubuntu" w:hAnsi="Ubuntu"/>
        </w:rPr>
        <w:t xml:space="preserve"> da oração passa em segundo plano; o que importa antes de tudo é a relação com o Pai. É isso que a oração faz: transforma o desejo e o modela segundo a vontade de Deus, qualquer que seja, porque quem reza aspira antes de tudo a união com Deus, que é Amor m</w:t>
      </w:r>
      <w:r>
        <w:rPr>
          <w:rFonts w:ascii="Ubuntu" w:hAnsi="Ubuntu"/>
        </w:rPr>
        <w:t>isericordioso.</w:t>
      </w:r>
    </w:p>
    <w:p w:rsidR="00B7360F" w:rsidRDefault="00E707B0">
      <w:pPr>
        <w:pStyle w:val="Corpodetexto"/>
        <w:rPr>
          <w:rFonts w:ascii="Ubuntu" w:hAnsi="Ubuntu"/>
        </w:rPr>
      </w:pPr>
      <w:r>
        <w:rPr>
          <w:rFonts w:ascii="Ubuntu" w:hAnsi="Ubuntu"/>
        </w:rPr>
        <w:tab/>
        <w:t>A parábola termina com uma pergunta: «Mas o Filho do Homem, quando vier, será que vai encontrar fé sobre a terra?» (v. 8). E com esta pergunta todos nos colocamos em vigilância: não devemos desistir da oração mesmo que ela não seja correspo</w:t>
      </w:r>
      <w:r>
        <w:rPr>
          <w:rFonts w:ascii="Ubuntu" w:hAnsi="Ubuntu"/>
        </w:rPr>
        <w:t>ndida. É a oração que conserva a fé, sem ela a fé vacila! Peçamos ao Senhor uma fé que se faz oração incessante, perseverante, como aquela da viúva da parábola, uma fé que se nutre do desejo da sua vinda. E na oração experimentamos a compaixão de Deus, que</w:t>
      </w:r>
      <w:r>
        <w:rPr>
          <w:rFonts w:ascii="Ubuntu" w:hAnsi="Ubuntu"/>
        </w:rPr>
        <w:t xml:space="preserve"> como um Pai vem ao encontro de seus filhos pleno de amor misericordioso.</w:t>
      </w:r>
    </w:p>
    <w:p w:rsidR="00B7360F" w:rsidRDefault="00E707B0">
      <w:hyperlink r:id="rId11">
        <w:r>
          <w:rPr>
            <w:rStyle w:val="LinkdaInternet"/>
            <w:rFonts w:ascii="Ubuntu" w:hAnsi="Ubuntu"/>
            <w:sz w:val="24"/>
            <w:szCs w:val="24"/>
          </w:rPr>
          <w:t>https://noticias.cancaonova.com/especiais/pontificado/fr</w:t>
        </w:r>
        <w:r>
          <w:rPr>
            <w:rStyle w:val="LinkdaInternet"/>
            <w:rFonts w:ascii="Ubuntu" w:hAnsi="Ubuntu"/>
            <w:sz w:val="24"/>
            <w:szCs w:val="24"/>
          </w:rPr>
          <w:t>ancisco/catequese-do-papa-parabola-do-juiz-iniquo/</w:t>
        </w:r>
      </w:hyperlink>
    </w:p>
    <w:p w:rsidR="00B7360F" w:rsidRDefault="00B7360F">
      <w:pPr>
        <w:pStyle w:val="Ttulo4"/>
        <w:numPr>
          <w:ilvl w:val="0"/>
          <w:numId w:val="1"/>
        </w:numPr>
        <w:rPr>
          <w:rFonts w:ascii="Ubuntu" w:hAnsi="Ubuntu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6. A </w:t>
      </w:r>
      <w:r>
        <w:rPr>
          <w:rFonts w:ascii="Ubuntu" w:hAnsi="Ubuntu"/>
          <w:sz w:val="24"/>
          <w:szCs w:val="24"/>
        </w:rPr>
        <w:t xml:space="preserve">– Agora, transformemos em oração o que acabamos de ouvir e meditar. 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L1</w:t>
      </w:r>
      <w:r>
        <w:rPr>
          <w:rFonts w:ascii="Ubuntu" w:hAnsi="Ubuntu"/>
          <w:sz w:val="24"/>
          <w:szCs w:val="24"/>
        </w:rPr>
        <w:t>. Jesus exorta a rezar “sem jamais se cansar”. Todos experimentamos momentos de cansaço e desânimo, principalmente quando nossa</w:t>
      </w:r>
      <w:r>
        <w:rPr>
          <w:rFonts w:ascii="Ubuntu" w:hAnsi="Ubuntu"/>
          <w:sz w:val="24"/>
          <w:szCs w:val="24"/>
        </w:rPr>
        <w:t xml:space="preserve"> oração parece ineficaz. Peçamos ao Senhor, uma fé que se faz oração incessante, perseverante, como aquela da viúva da parábola, uma fé que se nutre do desejo da sua vinda.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</w:t>
      </w:r>
      <w:r>
        <w:rPr>
          <w:rFonts w:ascii="Ubuntu" w:hAnsi="Ubuntu"/>
          <w:sz w:val="24"/>
          <w:szCs w:val="24"/>
        </w:rPr>
        <w:t xml:space="preserve"> – Rezemos pelos Sacerdotes a Oração que o Senhor Jesus nos ensinou, a fim de que</w:t>
      </w:r>
      <w:r>
        <w:rPr>
          <w:rFonts w:ascii="Ubuntu" w:hAnsi="Ubuntu"/>
          <w:sz w:val="24"/>
          <w:szCs w:val="24"/>
        </w:rPr>
        <w:t xml:space="preserve"> sejam perseverantes na oração, no anúncio do Santo Evangelho.: Pai Nosso...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</w:t>
      </w:r>
      <w:r>
        <w:rPr>
          <w:rFonts w:ascii="Ubuntu" w:hAnsi="Ubuntu"/>
          <w:sz w:val="24"/>
          <w:szCs w:val="24"/>
        </w:rPr>
        <w:t xml:space="preserve"> – Evangelizar com Maria.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L2.</w:t>
      </w:r>
      <w:r>
        <w:rPr>
          <w:rFonts w:ascii="Ubuntu" w:hAnsi="Ubuntu"/>
          <w:sz w:val="24"/>
          <w:szCs w:val="24"/>
        </w:rPr>
        <w:t xml:space="preserve">  Somos convidadas a descobrir em Maria sua alma missionária e apostólica. Mãe do Missionário por excelência do Pai, Nossa Senhora veio ao mundo com um desígnio missionário. Ao dar-nos o Salvador, ela colaborou diretamente na Obra da Redenção. Consagrou-se</w:t>
      </w:r>
      <w:r>
        <w:rPr>
          <w:rFonts w:ascii="Ubuntu" w:hAnsi="Ubuntu"/>
          <w:sz w:val="24"/>
          <w:szCs w:val="24"/>
        </w:rPr>
        <w:t xml:space="preserve"> inteiramente à Pessoa e à obra de seu Filho. A exemplo de Maria, discípula missionária, sejamos também nós generosos na resposta ao chamado de Deus, consagrando toda a nossa vida a serviço da evangelização. 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A </w:t>
      </w:r>
      <w:r>
        <w:rPr>
          <w:rFonts w:ascii="Ubuntu" w:hAnsi="Ubuntu"/>
          <w:sz w:val="24"/>
          <w:szCs w:val="24"/>
        </w:rPr>
        <w:t>– Confiemos a Maria, Mãe de Jesus, Missionár</w:t>
      </w:r>
      <w:r>
        <w:rPr>
          <w:rFonts w:ascii="Ubuntu" w:hAnsi="Ubuntu"/>
          <w:sz w:val="24"/>
          <w:szCs w:val="24"/>
        </w:rPr>
        <w:t>io do Pai, todos os que fazem o Evangelho acontecer na vida das pessoas e na sociedade.:  Ave Maria...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 - O Mês Missionário Extraordinário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L3</w:t>
      </w:r>
      <w:r>
        <w:rPr>
          <w:rFonts w:ascii="Ubuntu" w:hAnsi="Ubuntu"/>
          <w:sz w:val="24"/>
          <w:szCs w:val="24"/>
        </w:rPr>
        <w:t xml:space="preserve"> – Tomado por uma angústia profunda, Jesus reza ao Pai para que o liberte do cálice amargo da paixão, mas a sua </w:t>
      </w:r>
      <w:r>
        <w:rPr>
          <w:rFonts w:ascii="Ubuntu" w:hAnsi="Ubuntu"/>
          <w:sz w:val="24"/>
          <w:szCs w:val="24"/>
        </w:rPr>
        <w:t xml:space="preserve">oração é permeada pela confiança no Pai e se confia sem reservas à sua vontade: «Porém – diz Jesus – não seja feito como eu quero, mas como tu queres» (Mt 26,39). 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A </w:t>
      </w:r>
      <w:r>
        <w:rPr>
          <w:rFonts w:ascii="Ubuntu" w:hAnsi="Ubuntu"/>
          <w:sz w:val="24"/>
          <w:szCs w:val="24"/>
        </w:rPr>
        <w:t>– Rezemos por todos os cristãos, pelos Missionários, estes que se dedicam ao anúncio do E</w:t>
      </w:r>
      <w:r>
        <w:rPr>
          <w:rFonts w:ascii="Ubuntu" w:hAnsi="Ubuntu"/>
          <w:sz w:val="24"/>
          <w:szCs w:val="24"/>
        </w:rPr>
        <w:t>vangelho e à transmissão da fé, que sejam testemunhas vivas do amor de Deus e de Seu Reino e não desanimem diante das dificuldades e provações.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T.</w:t>
      </w:r>
      <w:r>
        <w:rPr>
          <w:rFonts w:ascii="Ubuntu" w:hAnsi="Ubuntu"/>
          <w:sz w:val="24"/>
          <w:szCs w:val="24"/>
        </w:rPr>
        <w:t xml:space="preserve"> Senhor, escutai a nossa prece!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 -  Transmitindo a fé em atos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L4.</w:t>
      </w:r>
      <w:r>
        <w:rPr>
          <w:rFonts w:ascii="Ubuntu" w:hAnsi="Ubuntu"/>
          <w:sz w:val="24"/>
          <w:szCs w:val="24"/>
        </w:rPr>
        <w:t xml:space="preserve"> Um dos grandes desafios nos tempos moder</w:t>
      </w:r>
      <w:r>
        <w:rPr>
          <w:rFonts w:ascii="Ubuntu" w:hAnsi="Ubuntu"/>
          <w:sz w:val="24"/>
          <w:szCs w:val="24"/>
        </w:rPr>
        <w:t xml:space="preserve">nos é catequizar, evangelizar; numa palavra transmitir a fé. À exemplo da viúva, que insistentemente suplica ao juiz injusto ajuda, podemos refletir: será que depois, ele parou para pensar na atitude daquela senhora que buscava tão somente justiça? 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T</w:t>
      </w:r>
      <w:r>
        <w:rPr>
          <w:rFonts w:ascii="Ubuntu" w:hAnsi="Ubuntu"/>
          <w:sz w:val="24"/>
          <w:szCs w:val="24"/>
        </w:rPr>
        <w:t>. Se</w:t>
      </w:r>
      <w:r>
        <w:rPr>
          <w:rFonts w:ascii="Ubuntu" w:hAnsi="Ubuntu"/>
          <w:sz w:val="24"/>
          <w:szCs w:val="24"/>
        </w:rPr>
        <w:t>nhor, dai a nós como Igreja, sermos testemunhas do Teu Amor e Misericórdia em meio à tantos desafios que o mundo vem enfrentando a cada dia, trazendo à nós como sociedade, como família, uma ideia distorcida do que somos chamados à viver.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L5</w:t>
      </w:r>
      <w:r>
        <w:rPr>
          <w:rFonts w:ascii="Ubuntu" w:hAnsi="Ubuntu"/>
          <w:sz w:val="24"/>
          <w:szCs w:val="24"/>
        </w:rPr>
        <w:t xml:space="preserve"> – Por toda a nossa Diocese que se prepara para vivenciar o Mês Missionário,  para que unidos em oração, em comunidade, com nossos sacerdotes, diáconos, seminaristas, religiosos, agentes de </w:t>
      </w:r>
      <w:r>
        <w:rPr>
          <w:rFonts w:ascii="Ubuntu" w:hAnsi="Ubuntu"/>
          <w:sz w:val="24"/>
          <w:szCs w:val="24"/>
        </w:rPr>
        <w:lastRenderedPageBreak/>
        <w:t>pastorais, movimentos e fieis leigos, possamos partilhar , colocan</w:t>
      </w:r>
      <w:r>
        <w:rPr>
          <w:rFonts w:ascii="Ubuntu" w:hAnsi="Ubuntu"/>
          <w:sz w:val="24"/>
          <w:szCs w:val="24"/>
        </w:rPr>
        <w:t>do em prática a Palavra Viva em comunhão com nosso pastor Dom Pedro Carlos. Rezemos!</w:t>
      </w:r>
    </w:p>
    <w:p w:rsidR="00B7360F" w:rsidRDefault="00E707B0">
      <w:pPr>
        <w:pStyle w:val="Ttulo1"/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 xml:space="preserve">7.   </w:t>
      </w:r>
      <w:r>
        <w:rPr>
          <w:rFonts w:ascii="Ubuntu" w:hAnsi="Ubuntu"/>
          <w:sz w:val="24"/>
          <w:szCs w:val="24"/>
          <w:lang w:val="pt-PT"/>
        </w:rPr>
        <w:t>PROFISSÃO DE FÉ:</w:t>
      </w:r>
      <w:r>
        <w:rPr>
          <w:rFonts w:ascii="Ubuntu" w:hAnsi="Ubuntu"/>
          <w:sz w:val="24"/>
          <w:szCs w:val="24"/>
        </w:rPr>
        <w:t xml:space="preserve"> Rezemos juntos!</w:t>
      </w: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>Creio ...</w:t>
      </w:r>
    </w:p>
    <w:p w:rsidR="00B7360F" w:rsidRDefault="00E707B0">
      <w:pPr>
        <w:pStyle w:val="NormalWeb"/>
        <w:rPr>
          <w:rFonts w:asciiTheme="minorHAnsi" w:hAnsiTheme="minorHAnsi" w:cstheme="minorHAnsi"/>
          <w:b/>
        </w:rPr>
      </w:pPr>
      <w:r>
        <w:rPr>
          <w:rFonts w:ascii="Ubuntu" w:hAnsi="Ubuntu"/>
          <w:b/>
          <w:bCs/>
        </w:rPr>
        <w:t>A – Pai-Nosso... Ave-Maria... Glória ao Pai...</w:t>
      </w:r>
    </w:p>
    <w:p w:rsidR="00B7360F" w:rsidRDefault="00E707B0">
      <w:pPr>
        <w:rPr>
          <w:rFonts w:ascii="Ubuntu" w:hAnsi="Ubuntu"/>
          <w:b/>
          <w:bCs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8. Oração de Santa Teresinha do Menino Jesus 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ab/>
        <w:t>Ó Jesus, Sacerdote Eterno, g</w:t>
      </w:r>
      <w:r>
        <w:rPr>
          <w:rFonts w:ascii="Ubuntu" w:hAnsi="Ubuntu"/>
          <w:sz w:val="24"/>
          <w:szCs w:val="24"/>
        </w:rPr>
        <w:t>uardai os vossos sacerdotes no vosso Sagrado Coração, onde nada de mal lhes possa acontecer, conservai imaculada as suas mãos ungidas, que tocam todos os dias o vosso Sagrado. Corpo.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sz w:val="24"/>
          <w:szCs w:val="24"/>
        </w:rPr>
        <w:tab/>
        <w:t>Conservai imaculado os seus lábios, diariamente, tingidos com o vosso Pr</w:t>
      </w:r>
      <w:r>
        <w:rPr>
          <w:rFonts w:ascii="Ubuntu" w:hAnsi="Ubuntu"/>
          <w:sz w:val="24"/>
          <w:szCs w:val="24"/>
        </w:rPr>
        <w:t>eciosíssimo Sangue.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sz w:val="24"/>
          <w:szCs w:val="24"/>
        </w:rPr>
        <w:tab/>
        <w:t>Conservai os seus corações, que selastes com o sublime Sacramento da Ordem, puros e livres de todo o terreno.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sz w:val="24"/>
          <w:szCs w:val="24"/>
        </w:rPr>
        <w:tab/>
        <w:t>Que o vosso amor os proteja e os preserve do contágio do mundo.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sz w:val="24"/>
          <w:szCs w:val="24"/>
        </w:rPr>
        <w:tab/>
        <w:t>Abençoai os seus trabalhos apostólicos com abundantes fruto</w:t>
      </w:r>
      <w:r>
        <w:rPr>
          <w:rFonts w:ascii="Ubuntu" w:hAnsi="Ubuntu"/>
          <w:sz w:val="24"/>
          <w:szCs w:val="24"/>
        </w:rPr>
        <w:t>s.</w:t>
      </w:r>
      <w:r>
        <w:rPr>
          <w:rFonts w:ascii="Ubuntu" w:hAnsi="Ubuntu"/>
          <w:sz w:val="24"/>
          <w:szCs w:val="24"/>
        </w:rPr>
        <w:br/>
      </w:r>
      <w:r>
        <w:rPr>
          <w:rFonts w:ascii="Ubuntu" w:hAnsi="Ubuntu"/>
          <w:sz w:val="24"/>
          <w:szCs w:val="24"/>
        </w:rPr>
        <w:tab/>
        <w:t>Fazei que as almas confiadas aos seus cuidados e direção sejam a sua alegria na terra e formem no céu a sua gloriosa e imperecível coroa.</w:t>
      </w:r>
      <w:r>
        <w:rPr>
          <w:rFonts w:ascii="Ubuntu" w:hAnsi="Ubuntu"/>
          <w:sz w:val="24"/>
          <w:szCs w:val="24"/>
        </w:rPr>
        <w:br/>
        <w:t>Amém!</w:t>
      </w:r>
    </w:p>
    <w:p w:rsidR="00B7360F" w:rsidRDefault="00B7360F">
      <w:pPr>
        <w:rPr>
          <w:rFonts w:ascii="Ubuntu" w:hAnsi="Ubuntu"/>
          <w:sz w:val="24"/>
          <w:szCs w:val="24"/>
        </w:rPr>
      </w:pPr>
    </w:p>
    <w:p w:rsidR="00B7360F" w:rsidRDefault="00E707B0">
      <w:pPr>
        <w:pStyle w:val="NormalWeb"/>
        <w:shd w:val="clear" w:color="auto" w:fill="FFFFFF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 xml:space="preserve">9. Cântico do Magnificat 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 xml:space="preserve">A – </w:t>
      </w:r>
      <w:r>
        <w:rPr>
          <w:rFonts w:ascii="Ubuntu" w:hAnsi="Ubuntu"/>
        </w:rPr>
        <w:t>Louvemos a Mãe de Deus, rezando o Cântico do Magnificat: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Lado A:</w:t>
      </w:r>
      <w:r>
        <w:rPr>
          <w:rFonts w:ascii="Ubuntu" w:hAnsi="Ubuntu"/>
        </w:rPr>
        <w:t xml:space="preserve"> A minh‘alma engrandece o Senhor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e se alegrou o meu espírito em Deus meu Salvador,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pois ele viu a pequenez  de sua serva;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desde agora as gerações hão de chamar-me de bendita.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Lado B</w:t>
      </w:r>
      <w:r>
        <w:rPr>
          <w:rFonts w:ascii="Ubuntu" w:hAnsi="Ubuntu"/>
        </w:rPr>
        <w:t>: O Poderoso fez em mim maravilhas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e santo é o seu nome!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Seu amor, de geraç</w:t>
      </w:r>
      <w:r>
        <w:rPr>
          <w:rFonts w:ascii="Ubuntu" w:hAnsi="Ubuntu"/>
        </w:rPr>
        <w:t>ão em geração,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chega a todos  que o respeitam.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Lado A</w:t>
      </w:r>
      <w:r>
        <w:rPr>
          <w:rFonts w:ascii="Ubuntu" w:hAnsi="Ubuntu"/>
        </w:rPr>
        <w:t>: Demonstrou o poder de seu braço,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dispersou os orgulhosos.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Derrubou os poderosos de seus tronos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lastRenderedPageBreak/>
        <w:t>e os humildes exaltou.</w:t>
      </w:r>
    </w:p>
    <w:p w:rsidR="00B7360F" w:rsidRDefault="00B7360F">
      <w:pPr>
        <w:pStyle w:val="NormalWeb"/>
        <w:shd w:val="clear" w:color="auto" w:fill="FFFFFF"/>
        <w:rPr>
          <w:rFonts w:ascii="Ubuntu" w:hAnsi="Ubuntu"/>
        </w:rPr>
      </w:pP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  <w:b/>
          <w:bCs/>
        </w:rPr>
        <w:t>Lado B:</w:t>
      </w:r>
      <w:r>
        <w:rPr>
          <w:rFonts w:ascii="Ubuntu" w:hAnsi="Ubuntu"/>
        </w:rPr>
        <w:t xml:space="preserve"> De bens saciou os famintos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e despediu, sem nada, os ricos.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Acolheu Israel,</w:t>
      </w:r>
      <w:r>
        <w:rPr>
          <w:rFonts w:ascii="Ubuntu" w:hAnsi="Ubuntu"/>
        </w:rPr>
        <w:t xml:space="preserve"> seu servidor,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fiel ao seu amor,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como havia prometido aos nossos pais,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</w:rPr>
        <w:t>em favor de Abraão e de seus filhos para sempre.</w:t>
      </w:r>
    </w:p>
    <w:p w:rsidR="00B7360F" w:rsidRDefault="00E707B0">
      <w:pPr>
        <w:pStyle w:val="NormalWeb"/>
        <w:shd w:val="clear" w:color="auto" w:fill="FFFFFF"/>
        <w:rPr>
          <w:rFonts w:ascii="Ubuntu" w:hAnsi="Ubuntu"/>
        </w:rPr>
      </w:pPr>
      <w:r>
        <w:rPr>
          <w:rFonts w:ascii="Ubuntu" w:hAnsi="Ubuntu"/>
          <w:b/>
          <w:bCs/>
        </w:rPr>
        <w:t>Lado A:</w:t>
      </w:r>
      <w:r>
        <w:rPr>
          <w:rFonts w:ascii="Ubuntu" w:hAnsi="Ubuntu"/>
        </w:rPr>
        <w:t xml:space="preserve"> Glória ao Pai e ao Filho e ao Espírito Santo,</w:t>
      </w:r>
    </w:p>
    <w:p w:rsidR="00B7360F" w:rsidRDefault="00E707B0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="Ubuntu" w:hAnsi="Ubuntu"/>
          <w:b/>
          <w:bCs/>
        </w:rPr>
        <w:t>Lado B:</w:t>
      </w:r>
      <w:r>
        <w:rPr>
          <w:rFonts w:ascii="Ubuntu" w:hAnsi="Ubuntu"/>
        </w:rPr>
        <w:t xml:space="preserve"> como era no princípio, agora e sempre. Amém.</w:t>
      </w:r>
    </w:p>
    <w:p w:rsidR="00B7360F" w:rsidRDefault="00E707B0">
      <w:pPr>
        <w:rPr>
          <w:rFonts w:ascii="Ubuntu" w:hAnsi="Ubuntu"/>
          <w:b/>
          <w:bCs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10. Canto Final:</w:t>
      </w:r>
    </w:p>
    <w:p w:rsidR="00B7360F" w:rsidRDefault="00E707B0">
      <w:r>
        <w:rPr>
          <w:rStyle w:val="Forte"/>
          <w:rFonts w:ascii="Ubuntu" w:hAnsi="Ubuntu"/>
          <w:b w:val="0"/>
          <w:bCs w:val="0"/>
          <w:sz w:val="24"/>
          <w:szCs w:val="24"/>
        </w:rPr>
        <w:t>Se ouvires a voz do vento</w:t>
      </w:r>
      <w:r>
        <w:rPr>
          <w:rStyle w:val="Forte"/>
          <w:rFonts w:ascii="Ubuntu" w:hAnsi="Ubuntu"/>
          <w:b w:val="0"/>
          <w:bCs w:val="0"/>
          <w:sz w:val="24"/>
          <w:szCs w:val="24"/>
        </w:rPr>
        <w:br/>
        <w:t>Chamando sem cessar</w:t>
      </w:r>
      <w:r>
        <w:rPr>
          <w:rStyle w:val="Forte"/>
          <w:rFonts w:ascii="Ubuntu" w:hAnsi="Ubuntu"/>
          <w:b w:val="0"/>
          <w:bCs w:val="0"/>
          <w:sz w:val="24"/>
          <w:szCs w:val="24"/>
        </w:rPr>
        <w:br/>
        <w:t>Se ouvires a voz do tempo</w:t>
      </w:r>
      <w:r>
        <w:rPr>
          <w:rStyle w:val="Forte"/>
          <w:rFonts w:ascii="Ubuntu" w:hAnsi="Ubuntu"/>
          <w:b w:val="0"/>
          <w:bCs w:val="0"/>
          <w:sz w:val="24"/>
          <w:szCs w:val="24"/>
        </w:rPr>
        <w:br/>
        <w:t>Mandando esperar.</w:t>
      </w:r>
    </w:p>
    <w:p w:rsidR="00B7360F" w:rsidRDefault="00E707B0">
      <w:pPr>
        <w:rPr>
          <w:rFonts w:ascii="Ubuntu" w:hAnsi="Ubuntu"/>
          <w:color w:val="222222"/>
          <w:sz w:val="24"/>
          <w:szCs w:val="24"/>
        </w:rPr>
      </w:pPr>
      <w:r>
        <w:rPr>
          <w:rFonts w:ascii="Ubuntu" w:hAnsi="Ubuntu"/>
          <w:sz w:val="24"/>
          <w:szCs w:val="24"/>
        </w:rPr>
        <w:t>A decisão é tua</w:t>
      </w:r>
      <w:r>
        <w:rPr>
          <w:rFonts w:ascii="Ubuntu" w:hAnsi="Ubuntu"/>
          <w:sz w:val="24"/>
          <w:szCs w:val="24"/>
        </w:rPr>
        <w:br/>
        <w:t>A decisão é tua</w:t>
      </w:r>
    </w:p>
    <w:p w:rsidR="00B7360F" w:rsidRDefault="00E707B0">
      <w:pPr>
        <w:rPr>
          <w:rFonts w:ascii="Ubuntu" w:hAnsi="Ubuntu"/>
          <w:color w:val="222222"/>
          <w:sz w:val="24"/>
          <w:szCs w:val="24"/>
        </w:rPr>
      </w:pPr>
      <w:r>
        <w:rPr>
          <w:rFonts w:ascii="Ubuntu" w:hAnsi="Ubuntu"/>
          <w:sz w:val="24"/>
          <w:szCs w:val="24"/>
        </w:rPr>
        <w:t>São muitos os convidados</w:t>
      </w:r>
      <w:r>
        <w:rPr>
          <w:rFonts w:ascii="Ubuntu" w:hAnsi="Ubuntu"/>
          <w:sz w:val="24"/>
          <w:szCs w:val="24"/>
        </w:rPr>
        <w:br/>
        <w:t>Quase ninguém tem tempo</w:t>
      </w:r>
      <w:r>
        <w:rPr>
          <w:rFonts w:ascii="Ubuntu" w:hAnsi="Ubuntu"/>
          <w:sz w:val="24"/>
          <w:szCs w:val="24"/>
        </w:rPr>
        <w:br/>
        <w:t>Se ouvires a voz de De</w:t>
      </w:r>
      <w:r>
        <w:rPr>
          <w:rFonts w:ascii="Ubuntu" w:hAnsi="Ubuntu"/>
          <w:sz w:val="24"/>
          <w:szCs w:val="24"/>
        </w:rPr>
        <w:t>us</w:t>
      </w:r>
      <w:r>
        <w:rPr>
          <w:rFonts w:ascii="Ubuntu" w:hAnsi="Ubuntu"/>
          <w:sz w:val="24"/>
          <w:szCs w:val="24"/>
        </w:rPr>
        <w:br/>
        <w:t>Chamando sem cessar</w:t>
      </w:r>
      <w:r>
        <w:rPr>
          <w:rFonts w:ascii="Ubuntu" w:hAnsi="Ubuntu"/>
          <w:sz w:val="24"/>
          <w:szCs w:val="24"/>
        </w:rPr>
        <w:br/>
        <w:t>Se ouvires a voz do mundo</w:t>
      </w:r>
      <w:r>
        <w:rPr>
          <w:rFonts w:ascii="Ubuntu" w:hAnsi="Ubuntu"/>
          <w:sz w:val="24"/>
          <w:szCs w:val="24"/>
        </w:rPr>
        <w:br/>
        <w:t>Querendo te enganar</w:t>
      </w:r>
    </w:p>
    <w:p w:rsidR="00B7360F" w:rsidRDefault="00E707B0">
      <w:pPr>
        <w:rPr>
          <w:rFonts w:ascii="Ubuntu" w:hAnsi="Ubuntu"/>
          <w:color w:val="222222"/>
          <w:sz w:val="24"/>
          <w:szCs w:val="24"/>
        </w:rPr>
      </w:pPr>
      <w:r>
        <w:rPr>
          <w:rFonts w:ascii="Ubuntu" w:hAnsi="Ubuntu"/>
          <w:sz w:val="24"/>
          <w:szCs w:val="24"/>
        </w:rPr>
        <w:t>A decisão é tua</w:t>
      </w:r>
      <w:r>
        <w:rPr>
          <w:rFonts w:ascii="Ubuntu" w:hAnsi="Ubuntu"/>
          <w:sz w:val="24"/>
          <w:szCs w:val="24"/>
        </w:rPr>
        <w:br/>
        <w:t>A decisão é tua</w:t>
      </w:r>
    </w:p>
    <w:p w:rsidR="00B7360F" w:rsidRDefault="00E707B0">
      <w:pPr>
        <w:rPr>
          <w:rFonts w:ascii="Ubuntu" w:hAnsi="Ubuntu"/>
          <w:color w:val="222222"/>
          <w:sz w:val="24"/>
          <w:szCs w:val="24"/>
        </w:rPr>
      </w:pPr>
      <w:r>
        <w:rPr>
          <w:rFonts w:ascii="Ubuntu" w:hAnsi="Ubuntu"/>
          <w:sz w:val="24"/>
          <w:szCs w:val="24"/>
        </w:rPr>
        <w:t>São muitos os convidados</w:t>
      </w:r>
      <w:r>
        <w:rPr>
          <w:rFonts w:ascii="Ubuntu" w:hAnsi="Ubuntu"/>
          <w:sz w:val="24"/>
          <w:szCs w:val="24"/>
        </w:rPr>
        <w:br/>
        <w:t>Quase…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r>
        <w:rPr>
          <w:rFonts w:ascii="Ubuntu" w:hAnsi="Ubuntu"/>
          <w:b/>
          <w:bCs/>
          <w:sz w:val="24"/>
          <w:szCs w:val="24"/>
        </w:rPr>
        <w:t>11. Bênção Final</w:t>
      </w:r>
    </w:p>
    <w:p w:rsidR="00B7360F" w:rsidRDefault="00B7360F">
      <w:pPr>
        <w:rPr>
          <w:rFonts w:ascii="Ubuntu" w:hAnsi="Ubuntu"/>
          <w:b/>
          <w:bCs/>
          <w:sz w:val="24"/>
          <w:szCs w:val="24"/>
        </w:rPr>
      </w:pP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A </w:t>
      </w:r>
      <w:r>
        <w:rPr>
          <w:rFonts w:ascii="Ubuntu" w:hAnsi="Ubuntu"/>
          <w:sz w:val="24"/>
          <w:szCs w:val="24"/>
        </w:rPr>
        <w:t>– O Senhor nos abençoe e nos guarde.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T </w:t>
      </w:r>
      <w:r>
        <w:rPr>
          <w:rFonts w:ascii="Ubuntu" w:hAnsi="Ubuntu"/>
          <w:sz w:val="24"/>
          <w:szCs w:val="24"/>
        </w:rPr>
        <w:t>– Amém.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</w:t>
      </w:r>
      <w:r>
        <w:rPr>
          <w:rFonts w:ascii="Ubuntu" w:hAnsi="Ubuntu"/>
          <w:sz w:val="24"/>
          <w:szCs w:val="24"/>
        </w:rPr>
        <w:t xml:space="preserve"> – Ele nos mostre a sua face e se compadeça de nós.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T </w:t>
      </w:r>
      <w:r>
        <w:rPr>
          <w:rFonts w:ascii="Ubuntu" w:hAnsi="Ubuntu"/>
          <w:sz w:val="24"/>
          <w:szCs w:val="24"/>
        </w:rPr>
        <w:t>– Amém.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</w:t>
      </w:r>
      <w:r>
        <w:rPr>
          <w:rFonts w:ascii="Ubuntu" w:hAnsi="Ubuntu"/>
          <w:sz w:val="24"/>
          <w:szCs w:val="24"/>
        </w:rPr>
        <w:t xml:space="preserve"> – Volva para nós o seu olhar e nos dê a sua paz.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T </w:t>
      </w:r>
      <w:r>
        <w:rPr>
          <w:rFonts w:ascii="Ubuntu" w:hAnsi="Ubuntu"/>
          <w:sz w:val="24"/>
          <w:szCs w:val="24"/>
        </w:rPr>
        <w:t>– Amém.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>A</w:t>
      </w:r>
      <w:r>
        <w:rPr>
          <w:rFonts w:ascii="Ubuntu" w:hAnsi="Ubuntu"/>
          <w:sz w:val="24"/>
          <w:szCs w:val="24"/>
        </w:rPr>
        <w:t xml:space="preserve"> – O Senhor nos abençoe, nos livre de todo mal e nos conduza à vida eterna.</w:t>
      </w:r>
    </w:p>
    <w:p w:rsidR="00B7360F" w:rsidRDefault="00E707B0">
      <w:pPr>
        <w:rPr>
          <w:rFonts w:asciiTheme="minorHAnsi" w:hAnsiTheme="minorHAnsi" w:cstheme="minorHAnsi"/>
          <w:sz w:val="24"/>
          <w:szCs w:val="24"/>
        </w:rPr>
      </w:pPr>
      <w:r>
        <w:rPr>
          <w:rFonts w:ascii="Ubuntu" w:hAnsi="Ubuntu"/>
          <w:b/>
          <w:bCs/>
          <w:sz w:val="24"/>
          <w:szCs w:val="24"/>
        </w:rPr>
        <w:t xml:space="preserve">T </w:t>
      </w:r>
      <w:r>
        <w:rPr>
          <w:rFonts w:ascii="Ubuntu" w:hAnsi="Ubuntu"/>
          <w:sz w:val="24"/>
          <w:szCs w:val="24"/>
        </w:rPr>
        <w:t>– Amém.</w:t>
      </w:r>
    </w:p>
    <w:p w:rsidR="00B7360F" w:rsidRDefault="00B7360F">
      <w:pPr>
        <w:rPr>
          <w:rFonts w:ascii="Ani" w:hAnsi="Ani" w:cstheme="minorHAnsi"/>
          <w:b/>
          <w:color w:val="CE181E"/>
          <w:sz w:val="24"/>
          <w:szCs w:val="24"/>
        </w:rPr>
      </w:pPr>
    </w:p>
    <w:p w:rsidR="00B7360F" w:rsidRDefault="00B7360F">
      <w:pPr>
        <w:rPr>
          <w:rFonts w:ascii="Ani" w:hAnsi="Ani" w:cstheme="minorHAnsi"/>
          <w:b/>
          <w:color w:val="CE181E"/>
          <w:sz w:val="24"/>
          <w:szCs w:val="24"/>
        </w:rPr>
      </w:pPr>
    </w:p>
    <w:p w:rsidR="00B7360F" w:rsidRDefault="00B7360F">
      <w:pPr>
        <w:rPr>
          <w:rFonts w:ascii="Ani" w:hAnsi="Ani" w:cstheme="minorHAnsi"/>
          <w:b/>
          <w:color w:val="CE181E"/>
          <w:sz w:val="24"/>
          <w:szCs w:val="24"/>
        </w:rPr>
      </w:pPr>
    </w:p>
    <w:p w:rsidR="00B7360F" w:rsidRDefault="00B7360F">
      <w:pPr>
        <w:rPr>
          <w:rFonts w:ascii="Ani" w:hAnsi="Ani" w:cstheme="minorHAnsi"/>
          <w:b/>
          <w:color w:val="CE181E"/>
          <w:sz w:val="24"/>
          <w:szCs w:val="24"/>
        </w:rPr>
      </w:pPr>
    </w:p>
    <w:p w:rsidR="00B7360F" w:rsidRDefault="00E707B0">
      <w:r>
        <w:rPr>
          <w:rFonts w:ascii="Ani" w:hAnsi="Ani" w:cstheme="minorHAnsi"/>
          <w:b/>
          <w:color w:val="CE181E"/>
          <w:sz w:val="24"/>
          <w:szCs w:val="24"/>
        </w:rPr>
        <w:t>Sugestões de gestos concretos:</w:t>
      </w: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 xml:space="preserve">- </w:t>
      </w:r>
      <w:r>
        <w:rPr>
          <w:rFonts w:ascii="Ubuntu" w:hAnsi="Ubuntu"/>
          <w:sz w:val="24"/>
          <w:szCs w:val="24"/>
        </w:rPr>
        <w:t>Conversar sobre o convite do nosso santo padre o papa Francisco, sobre mês Missionário Extraordinário. Tenhamos uma reta intenção em nossas orações que devem se intensificar pela Igreja neste tempo.</w:t>
      </w:r>
    </w:p>
    <w:p w:rsidR="00B7360F" w:rsidRDefault="00E707B0">
      <w:pPr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>- Participar em sua Comunidade, sendo um colaborador fiel</w:t>
      </w:r>
      <w:r>
        <w:rPr>
          <w:rFonts w:ascii="Ubuntu" w:hAnsi="Ubuntu"/>
          <w:sz w:val="24"/>
          <w:szCs w:val="24"/>
        </w:rPr>
        <w:t xml:space="preserve"> e obediente ao seu pastor, o Sacerdote, trazendo em si, uma sensibilidade e atenção às necessidades da Igreja.</w:t>
      </w:r>
    </w:p>
    <w:p w:rsidR="00B7360F" w:rsidRDefault="00E707B0">
      <w:r>
        <w:rPr>
          <w:rFonts w:ascii="Ubuntu" w:hAnsi="Ubuntu"/>
          <w:sz w:val="24"/>
          <w:szCs w:val="24"/>
        </w:rPr>
        <w:t xml:space="preserve">- Confira o Roteiro do mês Missionário em nossa Diocese no site </w:t>
      </w:r>
      <w:hyperlink r:id="rId12">
        <w:r>
          <w:rPr>
            <w:rStyle w:val="LinkdaInternet"/>
            <w:rFonts w:ascii="Ubuntu" w:hAnsi="Ubuntu"/>
            <w:sz w:val="20"/>
            <w:szCs w:val="20"/>
          </w:rPr>
          <w:t>https://www.diocesesa.org.br/2019/09/confira-o-roteiro-do-mes-missionario-extraordinario-na-diocese/</w:t>
        </w:r>
      </w:hyperlink>
    </w:p>
    <w:p w:rsidR="00B7360F" w:rsidRDefault="00B7360F">
      <w:pPr>
        <w:pStyle w:val="Linhahorizontal"/>
        <w:rPr>
          <w:sz w:val="20"/>
          <w:szCs w:val="20"/>
        </w:rPr>
      </w:pPr>
    </w:p>
    <w:p w:rsidR="00B7360F" w:rsidRDefault="00E707B0">
      <w:pPr>
        <w:rPr>
          <w:rFonts w:ascii="Ubuntu" w:hAnsi="Ubuntu"/>
          <w:b/>
          <w:bCs/>
          <w:color w:val="CE181E"/>
          <w:sz w:val="24"/>
          <w:szCs w:val="24"/>
        </w:rPr>
      </w:pPr>
      <w:r>
        <w:rPr>
          <w:rFonts w:ascii="Ubuntu" w:hAnsi="Ubuntu"/>
          <w:b/>
          <w:bCs/>
          <w:color w:val="CE181E"/>
          <w:sz w:val="24"/>
          <w:szCs w:val="24"/>
        </w:rPr>
        <w:t>CONVITE:</w:t>
      </w:r>
    </w:p>
    <w:p w:rsidR="00B7360F" w:rsidRDefault="00B7360F">
      <w:pPr>
        <w:rPr>
          <w:rFonts w:ascii="Ubuntu" w:hAnsi="Ubuntu"/>
          <w:b/>
          <w:bCs/>
          <w:color w:val="CE181E"/>
          <w:sz w:val="24"/>
          <w:szCs w:val="24"/>
        </w:rPr>
      </w:pPr>
    </w:p>
    <w:p w:rsidR="00B7360F" w:rsidRDefault="00E707B0">
      <w:pPr>
        <w:pStyle w:val="Linhahorizontal"/>
      </w:pPr>
      <w:r>
        <w:rPr>
          <w:rFonts w:ascii="Ubuntu" w:hAnsi="Ubuntu"/>
          <w:sz w:val="24"/>
          <w:szCs w:val="24"/>
        </w:rPr>
        <w:t xml:space="preserve">Missa anual com nosso querido bispo Dom Pedro Carlos Cipollini, no dia 03 de Outubro de 2019,  às 16h00 </w:t>
      </w:r>
      <w:r>
        <w:rPr>
          <w:rFonts w:ascii="Ubuntu" w:hAnsi="Ubuntu"/>
          <w:sz w:val="24"/>
          <w:szCs w:val="24"/>
        </w:rPr>
        <w:t>na Catedral – Nossa Senhora do Carmo.</w:t>
      </w:r>
      <w:r>
        <w:rPr>
          <w:rFonts w:ascii="Ubuntu" w:hAnsi="Ubuntu"/>
          <w:color w:val="FFFFFF"/>
          <w:sz w:val="32"/>
        </w:rPr>
        <w:t>nário na Diocese</w:t>
      </w:r>
    </w:p>
    <w:p w:rsidR="00B7360F" w:rsidRDefault="00E707B0">
      <w:r>
        <w:rPr>
          <w:rFonts w:ascii="Open Sans;Helvetica;Arial;Verda" w:hAnsi="Open Sans;Helvetica;Arial;Verda"/>
          <w:b/>
          <w:bCs/>
          <w:color w:val="FFFFFF"/>
          <w:sz w:val="32"/>
        </w:rPr>
        <w:t>fira o roteiro do Mês Mis</w:t>
      </w:r>
      <w:r>
        <w:rPr>
          <w:rFonts w:ascii="Open Sans;Helvetica;Arial;Verda" w:hAnsi="Open Sans;Helvetica;Arial;Verda"/>
          <w:b/>
          <w:noProof/>
          <w:color w:val="FFFFFF"/>
          <w:sz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shapetype_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2000 0 0"/>
                            <a:gd name="G1" fmla="+- 0 G0 0"/>
                            <a:gd name="G2" fmla="+- 21600 0 G0"/>
                            <a:gd name="T0" fmla="*/ 0 w 21600"/>
                            <a:gd name="T1" fmla="*/ 1200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9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200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9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A8B8" id="shapetype_172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" path="m,12000l21600,em,21600l21600,9600e">
                <v:stroke joinstyle="miter"/>
                <v:path o:connecttype="custom" o:connectlocs="0,352778;635000,0;0,635000;635000,282222" o:connectangles="0,0,0,0"/>
                <o:lock v:ext="edit" selection="t"/>
              </v:shape>
            </w:pict>
          </mc:Fallback>
        </mc:AlternateContent>
      </w:r>
      <w:r>
        <w:rPr>
          <w:rFonts w:ascii="Open Sans;Helvetica;Arial;Verda" w:hAnsi="Open Sans;Helvetica;Arial;Verda"/>
          <w:b/>
          <w:noProof/>
          <w:color w:val="FFFFFF"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3966210</wp:posOffset>
                </wp:positionV>
                <wp:extent cx="6455410" cy="224790"/>
                <wp:effectExtent l="0" t="0" r="11430" b="635"/>
                <wp:wrapNone/>
                <wp:docPr id="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224790"/>
                        </a:xfrm>
                        <a:custGeom>
                          <a:avLst/>
                          <a:gdLst>
                            <a:gd name="G0" fmla="+- 12000 0 0"/>
                            <a:gd name="G1" fmla="+- 0 G0 0"/>
                            <a:gd name="G2" fmla="+- 21600 0 G0"/>
                            <a:gd name="T0" fmla="*/ 0 w 21600"/>
                            <a:gd name="T1" fmla="*/ 1200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9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200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9600"/>
                              </a:lnTo>
                            </a:path>
                          </a:pathLst>
                        </a:custGeom>
                        <a:solidFill>
                          <a:srgbClr val="CC00CC"/>
                        </a:solidFill>
                        <a:ln w="9525" cap="flat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4932" id="shape_0" o:spid="_x0000_s1026" style="position:absolute;margin-left:-16.9pt;margin-top:312.3pt;width:508.3pt;height:1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" path="m,12000l21600,em,21600l21600,9600e" fillcolor="#c0c" strokecolor="#c9f">
                <v:stroke joinstyle="miter"/>
                <v:path o:connecttype="custom" o:connectlocs="0,124883;6455410,0;0,224790;6455410,99907" o:connectangles="0,0,0,0"/>
              </v:shape>
            </w:pict>
          </mc:Fallback>
        </mc:AlternateContent>
      </w:r>
      <w:r>
        <w:rPr>
          <w:rFonts w:ascii="Open Sans;Helvetica;Arial;Verda" w:hAnsi="Open Sans;Helvetica;Arial;Verda"/>
          <w:b/>
          <w:color w:val="FFFFFF"/>
          <w:sz w:val="32"/>
        </w:rPr>
        <w:t xml:space="preserve">sionário Extraordinário na </w:t>
      </w:r>
    </w:p>
    <w:sectPr w:rsidR="00B7360F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swiss"/>
    <w:pitch w:val="variable"/>
  </w:font>
  <w:font w:name="DejaVu Sans">
    <w:altName w:val="Verdana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Ubuntu">
    <w:altName w:val="Calibri"/>
    <w:charset w:val="01"/>
    <w:family w:val="auto"/>
    <w:pitch w:val="variable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Precious">
    <w:altName w:val="Cambria"/>
    <w:charset w:val="01"/>
    <w:family w:val="roman"/>
    <w:pitch w:val="variable"/>
  </w:font>
  <w:font w:name="Ani">
    <w:altName w:val="Cambria"/>
    <w:charset w:val="01"/>
    <w:family w:val="roman"/>
    <w:pitch w:val="variable"/>
  </w:font>
  <w:font w:name="Open Sans;Helvetica;Arial;Verda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26084"/>
    <w:multiLevelType w:val="multilevel"/>
    <w:tmpl w:val="FEBE87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0F"/>
    <w:rsid w:val="00B7360F"/>
    <w:rsid w:val="00E7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FED05-C075-456C-B9F9-10DE4E025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0DD"/>
    <w:rPr>
      <w:rFonts w:ascii="Verdana" w:eastAsia="Times New Roman" w:hAnsi="Verdana" w:cs="Times New Roman"/>
      <w:color w:val="00000A"/>
      <w:sz w:val="56"/>
      <w:szCs w:val="56"/>
      <w:lang w:eastAsia="pt-BR"/>
    </w:rPr>
  </w:style>
  <w:style w:type="paragraph" w:styleId="Ttulo1">
    <w:name w:val="heading 1"/>
    <w:basedOn w:val="Normal"/>
    <w:link w:val="Ttulo1Char"/>
    <w:qFormat/>
    <w:rsid w:val="00A810DD"/>
    <w:pPr>
      <w:spacing w:beforeAutospacing="1" w:afterAutospacing="1"/>
      <w:outlineLvl w:val="0"/>
    </w:pPr>
    <w:rPr>
      <w:rFonts w:ascii="Times New Roman" w:hAnsi="Times New Roman"/>
      <w:b/>
      <w:bCs/>
      <w:kern w:val="2"/>
      <w:sz w:val="48"/>
      <w:szCs w:val="48"/>
    </w:rPr>
  </w:style>
  <w:style w:type="paragraph" w:styleId="Ttulo2">
    <w:name w:val="heading 2"/>
    <w:basedOn w:val="Ttulo"/>
    <w:qFormat/>
    <w:pPr>
      <w:numPr>
        <w:ilvl w:val="1"/>
        <w:numId w:val="1"/>
      </w:numPr>
      <w:spacing w:before="200"/>
      <w:outlineLvl w:val="1"/>
    </w:pPr>
    <w:rPr>
      <w:rFonts w:ascii="Liberation Serif" w:eastAsia="DejaVu Sans" w:hAnsi="Liberation Serif" w:cs="DejaVu Sans"/>
      <w:b/>
      <w:bCs/>
      <w:sz w:val="36"/>
      <w:szCs w:val="36"/>
    </w:rPr>
  </w:style>
  <w:style w:type="paragraph" w:styleId="Ttulo4">
    <w:name w:val="heading 4"/>
    <w:basedOn w:val="Ttulo"/>
    <w:qFormat/>
    <w:pPr>
      <w:numPr>
        <w:ilvl w:val="3"/>
        <w:numId w:val="1"/>
      </w:numPr>
      <w:spacing w:before="120"/>
      <w:outlineLvl w:val="3"/>
    </w:pPr>
    <w:rPr>
      <w:rFonts w:ascii="Liberation Serif" w:eastAsia="DejaVu Sans" w:hAnsi="Liberation Serif" w:cs="DejaVu San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qFormat/>
    <w:rsid w:val="00A810DD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A810D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basedOn w:val="Fontepargpadro"/>
    <w:rsid w:val="00A810DD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qFormat/>
    <w:rsid w:val="00A810DD"/>
    <w:rPr>
      <w:rFonts w:ascii="Verdana" w:eastAsia="Times New Roman" w:hAnsi="Verdana" w:cs="Times New Roman"/>
      <w:sz w:val="56"/>
      <w:szCs w:val="56"/>
      <w:lang w:eastAsia="pt-BR"/>
    </w:rPr>
  </w:style>
  <w:style w:type="character" w:styleId="Nmerodepgina">
    <w:name w:val="page number"/>
    <w:basedOn w:val="Fontepargpadro"/>
    <w:qFormat/>
    <w:rsid w:val="00A810DD"/>
  </w:style>
  <w:style w:type="character" w:customStyle="1" w:styleId="RodapChar">
    <w:name w:val="Rodapé Char"/>
    <w:basedOn w:val="Fontepargpadro"/>
    <w:link w:val="Rodap"/>
    <w:qFormat/>
    <w:rsid w:val="00A810DD"/>
    <w:rPr>
      <w:rFonts w:ascii="Verdana" w:eastAsia="Times New Roman" w:hAnsi="Verdana" w:cs="Times New Roman"/>
      <w:sz w:val="56"/>
      <w:szCs w:val="5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19A6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153F69"/>
    <w:rPr>
      <w:i/>
      <w:iCs/>
    </w:rPr>
  </w:style>
  <w:style w:type="character" w:customStyle="1" w:styleId="textstyle1">
    <w:name w:val="text_style1"/>
    <w:basedOn w:val="Fontepargpadro"/>
    <w:qFormat/>
    <w:rsid w:val="00C24990"/>
    <w:rPr>
      <w:rFonts w:ascii="Verdana" w:hAnsi="Verdana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435ACF"/>
    <w:rPr>
      <w:b/>
      <w:bCs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rFonts w:ascii="Ubuntu" w:hAnsi="Ubuntu"/>
      <w:sz w:val="24"/>
      <w:szCs w:val="24"/>
    </w:rPr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next w:val="Normal"/>
    <w:link w:val="CorpodetextoChar"/>
    <w:rsid w:val="00A810DD"/>
    <w:rPr>
      <w:rFonts w:ascii="Times New Roman" w:hAnsi="Times New Roman"/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qFormat/>
    <w:rsid w:val="00A810DD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rsid w:val="00A810D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810DD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19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35ACF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paragraph" w:customStyle="1" w:styleId="Linhahorizontal">
    <w:name w:val="Linha horizontal"/>
    <w:basedOn w:val="Normal"/>
    <w:next w:val="Corpodetex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diocesesa.org.br/2019/09/confira-o-roteiro-do-mes-missionario-extraordinario-na-dioces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oticias.cancaonova.com/especiais/pontificado/francisco/catequese-do-papa-parabola-do-juiz-iniquo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1634E-1CBD-41E4-AAF7-55968F90B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2195</Words>
  <Characters>11856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Maurinea</dc:creator>
  <dc:description/>
  <cp:lastModifiedBy>Meggie</cp:lastModifiedBy>
  <cp:revision>3</cp:revision>
  <dcterms:created xsi:type="dcterms:W3CDTF">2019-09-30T12:55:00Z</dcterms:created>
  <dcterms:modified xsi:type="dcterms:W3CDTF">2019-09-30T12:55:00Z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