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5</w:t>
      </w:r>
      <w:r>
        <w:rPr>
          <w:rFonts w:hAnsi="Times New Roman Bold" w:hint="default"/>
          <w:sz w:val="24"/>
          <w:szCs w:val="24"/>
          <w:rtl w:val="0"/>
          <w:lang w:val="pt-PT"/>
        </w:rPr>
        <w:t xml:space="preserve">° </w:t>
      </w:r>
      <w:r>
        <w:rPr>
          <w:rFonts w:ascii="Times New Roman Bold"/>
          <w:sz w:val="24"/>
          <w:szCs w:val="24"/>
          <w:rtl w:val="0"/>
          <w:lang w:val="pt-PT"/>
        </w:rPr>
        <w:t>Domingo da Quaresma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13 de mar</w:t>
      </w:r>
      <w:r>
        <w:rPr>
          <w:rFonts w:hAnsi="Times New Roman Bold" w:hint="default"/>
          <w:sz w:val="24"/>
          <w:szCs w:val="24"/>
          <w:rtl w:val="0"/>
          <w:lang w:val="pt-PT"/>
        </w:rPr>
        <w:t>ç</w:t>
      </w:r>
      <w:r>
        <w:rPr>
          <w:rFonts w:ascii="Times New Roman Bold"/>
          <w:sz w:val="24"/>
          <w:szCs w:val="24"/>
          <w:rtl w:val="0"/>
          <w:lang w:val="pt-PT"/>
        </w:rPr>
        <w:t>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Tema: Nem eu te conhe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(Se o animador preferir, a acolhida pode ser feita espontaneamente),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Caros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os, sejamos todos bem-vindos a este encontro fraterno, onde na escuta da Palavra de Deus, aprenderemos que todo processo de reconcilia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com Deus passa pela pessoa de Jesus Cristo. Iniciemos: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epis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dio da ad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ltera, proposto no Evangelho deste domingo, pode ser dividido em 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momentos: 1. Jesus e a multid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o; 2. Jesus e a pecadora; 3. De novo, Jesus e a multid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(sendo que neste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ltimo caso a multid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o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 xml:space="preserve">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formada somente de fariseus, mas de todos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s, mestres, quando estamos no of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cio de acusar os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os). A imagem da mulher, jogada ao ch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tremendo de medo, olhada do alto com olhares de desprezo por uma multid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de homens, de rosto enrugado, humilhada e sem a possibilidade de se defender,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infelizmente a imagem exata do que era, naquele tempo, a mulher na sociedade.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Jo 8,1-11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evangelho deste domingo apresenta-nos o epis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dio da ad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ltera. Jesus estava ensinado a multid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quando, de repente, os fariseus, chamando a aten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para si, abrem o 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rculo dos ouvintes para apresentar uma mulher surpreendida em adult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rio. Depois de coloc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-la no meio do 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 xml:space="preserve">rculo, Jesus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interrogado sobre a atitude da mulher: Que dizes tu sobre isso? Mas Jesus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profere uma palavra. Inclina-se para tra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ar uns sinais. Poucas cenas de Cristo, como esta, sugerem sentimentos 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humanos e ao mesmo tempo 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divinos. No fim, levanta o olhar e diz: Quem de 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estiver sem pecado, seja o primeiro a lhe atirar a pedra. Foi como se Jesus tivesse tirado a tampa da consci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 de cada um. Jesus sabia o que se passava no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cada um. O 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ncio tornou-se pesado e insuport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vel; por isso, a come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ar pelos mais velhos, todos sa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ram em 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ncio, talvez por medo de que Jesus come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asse a cavar em sua vida passada, para ver se estavam realmente sem pecados, sem aquele pecado que no Dec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logo se chama: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desejar a mulher do pr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ximo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. Portanto, foi o 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ncio;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o fato de Jesus escrever no ch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que os deixou inquietos. Jesus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 xml:space="preserve">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nico sem pecado; 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nico, portanto, que podia arremessar a primeira pedra e reparar assim a honra de Deus e cumprir a Lei. Mas ele renuncia ao direito de condenar, porque, como o Pai,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quer a morte do pecador, mas que se converta e viva (cf. Ez 33, 11).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Contempla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um instante de sil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ncio, fa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um exame de consci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es-ES_tradnl"/>
        </w:rPr>
        <w:t>ncia: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Estamos dispostos a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inclinar diante de quem pecou e fazer como Jesus fez?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Em nossa vida percebemos quantas vezes, na sua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rdia, Deus se inclina em nossa dire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Bendigamos o nosso Redentor que na sua bondade nos concede este tempo de salva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fr-FR"/>
        </w:rPr>
        <w:t>o; supliquemos: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Times Roman" w:hAnsi="Times Roman" w:eastAsia="Times Roman"/>
          <w:sz w:val="24"/>
          <w:szCs w:val="24"/>
          <w:u w:color="000000"/>
          <w:rtl w:val="0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Senhor Jesus, que passastes pelo mundo fazendo o bem, tornai-nos sol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citos pelo bem comum de toda a humanidade. Rezemos: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Criai em n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s, Senhor, um esp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rito novo!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Senhor, ensinai-nos a amar sinceramente e sem discrimina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a toda gente de nossa terra, os povos de todas as 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 e, a trabalhar pela felicidade e conc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 de toda a humanidade.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Senhor, por todas as mulheres que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o 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timas da viol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ncia, escravid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 de todo tipo de preconceito, para que encontrem no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misericordioso de Deus o alivio para suas dores.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(Abrir para preces espont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neas).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</w:rPr>
        <w:t>o: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Senhor nosso Deus, dai-nos por Vossa gra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a caminhar com alegria na mesma caridade que levou o Vosso Filho a entregar-se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morte no seu amor pelo mundo. Por Nosso Senhor Jesus Cristo, Vosso Filho, na unidade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Podemos nos comprometer ao longo desta semana em: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(1) Procurar conversar com os jovens (filho, netos, vizinhos e amigos da comunidade) sobre o aprendizado da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rdia.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(2) Buscar 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 de Deus atrav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da reconcilia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o sacramental.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Pe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 pela nossa Igreja e por todos os que necessitam da miseric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rdia do Pai.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Times Roman" w:hAnsi="Times Roman" w:eastAsia="Times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