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fr-FR"/>
        </w:rPr>
        <w:t>Encontro do 32</w:t>
      </w:r>
      <w:r>
        <w:rPr>
          <w:rFonts w:hAnsi="Times New Roman Bold" w:hint="default"/>
          <w:sz w:val="24"/>
          <w:szCs w:val="24"/>
          <w:rtl w:val="0"/>
          <w:lang w:val="fr-FR"/>
        </w:rPr>
        <w:t xml:space="preserve">º </w:t>
      </w:r>
      <w:r>
        <w:rPr>
          <w:rFonts w:ascii="Times New Roman Bold"/>
          <w:sz w:val="24"/>
          <w:szCs w:val="24"/>
          <w:rtl w:val="0"/>
          <w:lang w:val="fr-FR"/>
        </w:rPr>
        <w:t>Domingo do Tempo Comum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08 de novembro de 2015 - Ano B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Verdadeiro culto que devemos prestar a Deus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Acolhida: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(Poder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/>
          <w:sz w:val="24"/>
          <w:szCs w:val="24"/>
          <w:rtl w:val="0"/>
          <w:lang w:val="pt-PT"/>
        </w:rPr>
        <w:t>ser feita espontaneamente). Ou: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Sejam todos bem-vindos a este encontro de f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, onde Jesus Cristo nos revela ser o p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da vida. Iniciemos: Em nome do Pai, o Filho e do Esp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rito Santo. Am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m.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Motivando o encontro: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A Deus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interessa grandes manifesta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>es religiosas que se expressam somente em ritos externos, mas aqueles que levam a uma atitude permanente de entrega nas suas m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os, de disponibilidade para os seus projetos, de acolhimento generoso dos seus desafios, de generosidade para doarmos a nossa vida em benef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cio dos nossos irm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os.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Leitura do Evangelho:</w:t>
      </w:r>
      <w:r>
        <w:rPr>
          <w:rFonts w:ascii="Times New Roman"/>
          <w:sz w:val="24"/>
          <w:szCs w:val="24"/>
          <w:rtl w:val="0"/>
          <w:lang w:val="pt-PT"/>
        </w:rPr>
        <w:t xml:space="preserve"> Mc 12, 38-44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Reflex</w:t>
      </w:r>
      <w:r>
        <w:rPr>
          <w:rFonts w:hAnsi="Times New Roman Bold" w:hint="default"/>
          <w:sz w:val="24"/>
          <w:szCs w:val="24"/>
          <w:rtl w:val="0"/>
          <w:lang w:val="pt-PT"/>
        </w:rPr>
        <w:t>ã</w:t>
      </w:r>
      <w:r>
        <w:rPr>
          <w:rFonts w:ascii="Times New Roman Bold"/>
          <w:sz w:val="24"/>
          <w:szCs w:val="24"/>
          <w:rtl w:val="0"/>
          <w:lang w:val="pt-PT"/>
        </w:rPr>
        <w:t>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O texto comp</w:t>
      </w:r>
      <w:r>
        <w:rPr>
          <w:rFonts w:hAnsi="Times New Roman" w:hint="default"/>
          <w:sz w:val="24"/>
          <w:szCs w:val="24"/>
          <w:rtl w:val="0"/>
          <w:lang w:val="pt-PT"/>
        </w:rPr>
        <w:t>õ</w:t>
      </w:r>
      <w:r>
        <w:rPr>
          <w:rFonts w:ascii="Times New Roman"/>
          <w:sz w:val="24"/>
          <w:szCs w:val="24"/>
          <w:rtl w:val="0"/>
          <w:lang w:val="pt-PT"/>
        </w:rPr>
        <w:t>e-se de duas partes. Na primeira (vv. 38-40), Jesus faz incidir a aten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dos seus disc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pulos sobre o grupo dos doutores da Lei, figuras intoc</w:t>
      </w:r>
      <w:r>
        <w:rPr>
          <w:rFonts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veis da comunidade, com uma atitude religiosa irrepreens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vel. S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estimados, admirados e adulados pelo povo, que os tem em alto conceito. Contudo, o olhar avaliador de Jesus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se det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m nas apar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ncias, penetra na realidade das coisas. Jesus coloca o quanto esses s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hip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critas e incoerentes: fazem as coisas para serem considerados e admirados pelo povo, aproveitam-se, frequentemente, da sua posi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e da confian</w:t>
      </w:r>
      <w:r>
        <w:rPr>
          <w:rFonts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/>
          <w:sz w:val="24"/>
          <w:szCs w:val="24"/>
          <w:rtl w:val="0"/>
          <w:lang w:val="pt-PT"/>
        </w:rPr>
        <w:t>a para explorar os mais pobres.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Na segunda parte (vv. 41-44), Jesus convida os disc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pulos a perceber a ess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 do verdadeiro culto, da verdadeira atitude religiosa. Em profundo contraste com o quadro dos doutores da Lei, Jesus aponta aos disc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pulos a figura de uma pobre vi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va, que se aproxima e deposita a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í </w:t>
      </w:r>
      <w:r>
        <w:rPr>
          <w:rFonts w:ascii="Times New Roman"/>
          <w:sz w:val="24"/>
          <w:szCs w:val="24"/>
          <w:rtl w:val="0"/>
          <w:lang w:val="pt-PT"/>
        </w:rPr>
        <w:t xml:space="preserve">duas simples moedas. Apenas Jesus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/>
          <w:sz w:val="24"/>
          <w:szCs w:val="24"/>
          <w:rtl w:val="0"/>
          <w:lang w:val="pt-PT"/>
        </w:rPr>
        <w:t>que l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New Roman"/>
          <w:sz w:val="24"/>
          <w:szCs w:val="24"/>
          <w:rtl w:val="0"/>
          <w:lang w:val="pt-PT"/>
        </w:rPr>
        <w:t>os fatos com os olhos de Deus e sabe ver para al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m das apar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 xml:space="preserve">ncias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– </w:t>
      </w:r>
      <w:r>
        <w:rPr>
          <w:rFonts w:ascii="Times New Roman"/>
          <w:sz w:val="24"/>
          <w:szCs w:val="24"/>
          <w:rtl w:val="0"/>
          <w:lang w:val="pt-PT"/>
        </w:rPr>
        <w:t>percebe naquelas duas insignificantes moedas oferecidas a marca de um dom total, de um completo despojamento. O encontro com Deus, o culto que Deus quer, passa por gestos totais, ainda que simples e humildes, que podem passar completamente despercebidos, mas que s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sinceros, verdadeiros, e expressam a entrega generosa e o compromisso total.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Questionamento: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Como voc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New Roman"/>
          <w:sz w:val="24"/>
          <w:szCs w:val="24"/>
          <w:rtl w:val="0"/>
          <w:lang w:val="pt-PT"/>
        </w:rPr>
        <w:t>enxerga as pessoas? Ultrapassa as apar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ncias, v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New Roman"/>
          <w:sz w:val="24"/>
          <w:szCs w:val="24"/>
          <w:rtl w:val="0"/>
          <w:lang w:val="pt-PT"/>
        </w:rPr>
        <w:t>o cora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como Jesus?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Contempla</w:t>
      </w:r>
      <w:r>
        <w:rPr>
          <w:rFonts w:hAnsi="Times New Roman Bold" w:hint="default"/>
          <w:sz w:val="24"/>
          <w:szCs w:val="24"/>
          <w:rtl w:val="0"/>
          <w:lang w:val="pt-PT"/>
        </w:rPr>
        <w:t>çã</w:t>
      </w:r>
      <w:r>
        <w:rPr>
          <w:rFonts w:ascii="Times New Roman Bold"/>
          <w:sz w:val="24"/>
          <w:szCs w:val="24"/>
          <w:rtl w:val="0"/>
          <w:lang w:val="pt-PT"/>
        </w:rPr>
        <w:t>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(Se poss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vel colocar uma m</w:t>
      </w:r>
      <w:r>
        <w:rPr>
          <w:rFonts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/>
          <w:sz w:val="24"/>
          <w:szCs w:val="24"/>
          <w:rtl w:val="0"/>
          <w:lang w:val="pt-PT"/>
        </w:rPr>
        <w:t>sica suave ao fundo).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Um tempo de sil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ncio, para nos impregnarmos daquilo que o Senhor deseja para n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s.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Preces: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1. Por todo o clero, para que possam ser os primeiros a entregarem-se totalmente nas m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os de Deus, rezemos: R: Senhor, escutai nossa prece.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2. Por nossos governantes, para que saibam servir a todos, especialmente, </w:t>
      </w:r>
      <w:r>
        <w:rPr>
          <w:rFonts w:hAnsi="Times New Roman" w:hint="default"/>
          <w:sz w:val="24"/>
          <w:szCs w:val="24"/>
          <w:rtl w:val="0"/>
          <w:lang w:val="pt-PT"/>
        </w:rPr>
        <w:t>à</w:t>
      </w:r>
      <w:r>
        <w:rPr>
          <w:rFonts w:ascii="Times New Roman"/>
          <w:sz w:val="24"/>
          <w:szCs w:val="24"/>
          <w:rtl w:val="0"/>
          <w:lang w:val="pt-PT"/>
        </w:rPr>
        <w:t>queles que mais necessitam, rezemos: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3. Por todos que sofrem com a fome, para que o Senhor suscite cora</w:t>
      </w:r>
      <w:r>
        <w:rPr>
          <w:rFonts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/>
          <w:sz w:val="24"/>
          <w:szCs w:val="24"/>
          <w:rtl w:val="0"/>
          <w:lang w:val="pt-PT"/>
        </w:rPr>
        <w:t>es para ajud</w:t>
      </w:r>
      <w:r>
        <w:rPr>
          <w:rFonts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-los, rezemos: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Preces espont</w:t>
      </w:r>
      <w:r>
        <w:rPr>
          <w:rFonts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/>
          <w:sz w:val="24"/>
          <w:szCs w:val="24"/>
          <w:rtl w:val="0"/>
          <w:lang w:val="pt-PT"/>
        </w:rPr>
        <w:t>neas: (Abrir para quem quiser falar).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Ora</w:t>
      </w:r>
      <w:r>
        <w:rPr>
          <w:rFonts w:hAnsi="Times New Roman Bold" w:hint="default"/>
          <w:sz w:val="24"/>
          <w:szCs w:val="24"/>
          <w:rtl w:val="0"/>
          <w:lang w:val="pt-PT"/>
        </w:rPr>
        <w:t>çã</w:t>
      </w:r>
      <w:r>
        <w:rPr>
          <w:rFonts w:ascii="Times New Roman Bold"/>
          <w:sz w:val="24"/>
          <w:szCs w:val="24"/>
          <w:rtl w:val="0"/>
          <w:lang w:val="pt-PT"/>
        </w:rPr>
        <w:t>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Deus de poder e miseric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rdia, afastai de n</w:t>
      </w:r>
      <w:r>
        <w:rPr>
          <w:rFonts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/>
          <w:sz w:val="24"/>
          <w:szCs w:val="24"/>
          <w:rtl w:val="0"/>
          <w:lang w:val="pt-PT"/>
        </w:rPr>
        <w:t>s todo obst</w:t>
      </w:r>
      <w:r>
        <w:rPr>
          <w:rFonts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culo, para que, inteiramente dispon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veis, nos dediquemos ao vosso servi</w:t>
      </w:r>
      <w:r>
        <w:rPr>
          <w:rFonts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/>
          <w:sz w:val="24"/>
          <w:szCs w:val="24"/>
          <w:rtl w:val="0"/>
          <w:lang w:val="pt-PT"/>
        </w:rPr>
        <w:t>o. Por nosso Senhor Jesus Cristo, vosso Filho, na unidade do Esp</w:t>
      </w:r>
      <w:r>
        <w:rPr>
          <w:rFonts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rito Santo. Am</w:t>
      </w:r>
      <w:r>
        <w:rPr>
          <w:rFonts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/>
          <w:sz w:val="24"/>
          <w:szCs w:val="24"/>
          <w:rtl w:val="0"/>
          <w:lang w:val="pt-PT"/>
        </w:rPr>
        <w:t>m.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Compromisso da semana: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Para nos colocarmos sob o olhar de Jesus, tomemos nesta semana tempo para a ora</w:t>
      </w:r>
      <w:r>
        <w:rPr>
          <w:rFonts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/>
          <w:sz w:val="24"/>
          <w:szCs w:val="24"/>
          <w:rtl w:val="0"/>
          <w:lang w:val="pt-PT"/>
        </w:rPr>
        <w:t>o silenciosa. Esta n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 xml:space="preserve">o deve ser </w:t>
      </w:r>
      <w:r>
        <w:rPr>
          <w:rFonts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/>
          <w:sz w:val="24"/>
          <w:szCs w:val="24"/>
          <w:rtl w:val="0"/>
          <w:lang w:val="pt-PT"/>
        </w:rPr>
        <w:t>vazia</w:t>
      </w:r>
      <w:r>
        <w:rPr>
          <w:rFonts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/>
          <w:sz w:val="24"/>
          <w:szCs w:val="24"/>
          <w:rtl w:val="0"/>
          <w:lang w:val="pt-PT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/>
          <w:sz w:val="24"/>
          <w:szCs w:val="24"/>
          <w:rtl w:val="0"/>
          <w:lang w:val="pt-PT"/>
        </w:rPr>
        <w:t>um tempo em que nos pomos na presen</w:t>
      </w:r>
      <w:r>
        <w:rPr>
          <w:rFonts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/>
          <w:sz w:val="24"/>
          <w:szCs w:val="24"/>
          <w:rtl w:val="0"/>
          <w:lang w:val="pt-PT"/>
        </w:rPr>
        <w:t>a do Senhor e em que, depois de algumas palavras de louvor, o sil</w:t>
      </w:r>
      <w:r>
        <w:rPr>
          <w:rFonts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/>
          <w:sz w:val="24"/>
          <w:szCs w:val="24"/>
          <w:rtl w:val="0"/>
          <w:lang w:val="pt-PT"/>
        </w:rPr>
        <w:t>ncio nos ajude a sentir o olhar amoroso de Cristo.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pt-PT"/>
        </w:rPr>
        <w:t>Encerramento: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Com a reza de uma dezena do Ros</w:t>
      </w:r>
      <w:r>
        <w:rPr>
          <w:rFonts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/>
          <w:sz w:val="24"/>
          <w:szCs w:val="24"/>
          <w:rtl w:val="0"/>
          <w:lang w:val="pt-PT"/>
        </w:rPr>
        <w:t>rio, pe</w:t>
      </w:r>
      <w:r>
        <w:rPr>
          <w:rFonts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/>
          <w:sz w:val="24"/>
          <w:szCs w:val="24"/>
          <w:rtl w:val="0"/>
          <w:lang w:val="pt-PT"/>
        </w:rPr>
        <w:t>amos a intercess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 de Maria, para que sejamos sempre mais fortalecidos em nossa miss</w:t>
      </w:r>
      <w:r>
        <w:rPr>
          <w:rFonts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/>
          <w:sz w:val="24"/>
          <w:szCs w:val="24"/>
          <w:rtl w:val="0"/>
          <w:lang w:val="pt-PT"/>
        </w:rPr>
        <w:t>o.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