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Encontro do 19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Domingo do Tempo Pascal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07 de agosto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Foi do agrado do vosso Pai dar-vos o Reino!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(Se quem anima o grupo preferir, a acolhida pode ser feita espontaneamente).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os, sejamos todos bem-vindos a este nosso encontro de f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, onde Jesus Cristo, que atrav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 de sua Palavra, nos ensina a construir com Ele o Reino do Pai. Iniciemos: Em nome do Pai, do Filho e do Esp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Jesus no Evangelho que vamos meditar nos dirige dois ensinamentos: a quem pertence o Reino de Deus, e, o que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esperado daquele a quem muito foi dado. Jesus ainda nos convida a dar um verdadeiro sentido em nossas vidas, bem, como, nos alerta a sermos vigilantes em nossos prop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sitos.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Lc 12, 32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48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Times" w:cs="Calibri" w:hAnsi="Times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Lucas destina o Evangelho de Jesus Cristo a uma comunidade pobre e sob alguns aspectos, sem auto-estima. Julgavam-se incapazes de viver o Evangelho por falta de recursos e meios para praticarem a caridade. Por outro lado, muitos trechos do Evangelho eram vistos por eles como meros relatos sem o devido alerta para a comunidade. 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Lucas, ent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o, resolve destacar alguns conselhos dados por Jesus como forma de mant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-los fi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is e animados na miss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Diante do exposto acima, perguntemo-nos: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- Temos algum tesouro? Onde guardo este tesouro? Onde est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nosso cora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Quando 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o Pedro perguntou: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Senhor,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para 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 que est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 contando essa par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bola, ou para todos?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(v. 41), ele revela uma preocupa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do verdadeiro disc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pulo: os conselhos de Jesus destinam-se a quem? Para 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s? Para todos? Para com os disc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pulos, Jesus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mais exigente?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Times" w:cs="Calibri" w:hAnsi="Times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Contemplemos o olhar de bondade de Deus sobre 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s, o pequenino rebanho. A quem o Pai d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hoje o Reino?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-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Cristo, renova as comunidades crist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s, na for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a do Teu Esp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rito e da Tua Palavra, para que testemunhem Seu amor para com os pequeninos. Rezemos: 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Senhor ouvi-nos.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- Liberta, Senhor, os prisioneiros dos tesouros que a tra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a r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i e os ladr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es roubam, restitui a luz aos cegos pela avareza, acolhe o clamor do teu povo que sofre pela viol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ncia causada pelo desejo do consumo. Rezemos: 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Senhor ouvi-nos.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(Abrir espa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es).  Rezemos: 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Senhor ouvi-nos.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Times" w:cs="Calibri" w:hAnsi="Times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o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Deus, que mostrais Vosso poder, sobretudo no perd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e na miseric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rdia, derramai sempre em 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s a Vossa gra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a, para que alcancemos os bens que nos reservais. Por nosso Senhor Jesus Cristo, Vosso Filho, na unidade do Esp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Vamos nos comprometer ao longo desta semana em fazer contato,em nosso bairro, com aqueles que 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fazem parte do rebanho, procurando cham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-los para a nossa comunidade.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rio, entregando a Deus nossa semana e compromissos assumidos.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