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New Roman Bold"/>
          <w:sz w:val="24"/>
          <w:szCs w:val="24"/>
          <w:rtl w:val="0"/>
          <w:lang w:val="fr-FR"/>
        </w:rPr>
        <w:t xml:space="preserve">Encontro do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10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°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Domingo do Tempo Comum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 Bold" w:cs="Times New Roman Bold" w:hAnsi="Times New Roman Bold" w:eastAsia="Times New Roman Bold"/>
          <w:sz w:val="24"/>
          <w:szCs w:val="24"/>
        </w:rPr>
      </w:pPr>
      <w:r>
        <w:rPr>
          <w:rFonts w:ascii="Times New Roman Bold"/>
          <w:sz w:val="24"/>
          <w:szCs w:val="24"/>
          <w:rtl w:val="0"/>
          <w:lang w:val="fr-FR"/>
        </w:rPr>
        <w:t>05 de junho de 2016 - Ano C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Tema: Acreditar no poder de ressurrei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 de Jesus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Preparar o ambiente: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(Numa mesa, no centro do grupo, uma b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blia, uma vela acesa e um crucifixo)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 xml:space="preserve">Acolhida: </w:t>
      </w:r>
      <w:r>
        <w:rPr>
          <w:rFonts w:ascii="Times Roman"/>
          <w:sz w:val="24"/>
          <w:szCs w:val="24"/>
          <w:rtl w:val="0"/>
          <w:lang w:val="pt-PT"/>
        </w:rPr>
        <w:t>(Quem recebe os participantes da reuni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as boas-vindas para todos).                                     Relembrando o acontecimento central da nossa f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 xml:space="preserve">, isto 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, a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de Jesus, fonte da nossa pr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pria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o, vamos cantar um refr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que expressa a nossa confian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na vit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ria da vida sobre as for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as da morte. </w:t>
      </w:r>
      <w:r>
        <w:rPr>
          <w:rFonts w:ascii="Times Roman"/>
          <w:sz w:val="24"/>
          <w:szCs w:val="24"/>
          <w:rtl w:val="0"/>
          <w:lang w:val="fr-FR"/>
        </w:rPr>
        <w:t>Iniciemos: Em nome do Pai, do Filho e do Esp</w:t>
      </w:r>
      <w:r>
        <w:rPr>
          <w:rFonts w:hAnsi="Times Roman" w:hint="default"/>
          <w:sz w:val="24"/>
          <w:szCs w:val="24"/>
          <w:rtl w:val="0"/>
          <w:lang w:val="fr-FR"/>
        </w:rPr>
        <w:t>í</w:t>
      </w:r>
      <w:r>
        <w:rPr>
          <w:rFonts w:ascii="Times Roman"/>
          <w:sz w:val="24"/>
          <w:szCs w:val="24"/>
          <w:rtl w:val="0"/>
          <w:lang w:val="fr-FR"/>
        </w:rPr>
        <w:t xml:space="preserve">rito Santo. 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T: Am</w:t>
      </w:r>
      <w:r>
        <w:rPr>
          <w:rFonts w:hAnsi="Times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fr-FR"/>
        </w:rPr>
        <w:t>m.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REF: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Vit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ó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ria,Tu reinar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á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s,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 xml:space="preserve">Ó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Cruz Tu nos salvaras.</w:t>
      </w:r>
      <w:r>
        <w:rPr>
          <w:rFonts w:ascii="Times Roman"/>
          <w:sz w:val="24"/>
          <w:szCs w:val="24"/>
          <w:rtl w:val="0"/>
          <w:lang w:val="pt-PT"/>
        </w:rPr>
        <w:t xml:space="preserve"> (bis).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Motivando o encontro: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Muitas vezes, nos momentos de grande desespero, as pessoas se fecham sobre sua dor e, at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, duvidam da presen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salvadora de Deus.No Evangelho que vamos ouvir, poderemos contemplar uma realidade bem diferente. Ou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amos com aten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Leitura do Evangelho</w:t>
      </w:r>
      <w:r>
        <w:rPr>
          <w:rFonts w:ascii="Times Roman"/>
          <w:sz w:val="24"/>
          <w:szCs w:val="24"/>
          <w:rtl w:val="0"/>
          <w:lang w:val="pt-PT"/>
        </w:rPr>
        <w:t>: Lucas 7, 11-17.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Reflex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Na B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blia, o 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rf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e a vi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va 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o s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mbolo da pobreza e do desamparo; o 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rf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o, porque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tem mais a prote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dos pais; a vi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va, porque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tem mais a prote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do marido e deve enfrentar sozinha os desafios da vida.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Neste trecho do Evangelho que acabamos de ouvir, a vi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va, j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 xml:space="preserve">tendo perdido o marido, acaba de perder o filho.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pobreza e desamparo em extremo.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Enquanto Jesus na Sua Paix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n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poupar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a sua pr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pria m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e, a qual ter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que acompanh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-lo at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a morte na cruz, Ele tem compaix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desta vi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va. Ele aproxima-se e ressuscita o jovem morto.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Hoje, Jesus ressuscitado tem poder sobre as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de morte.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Contempla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çã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o:</w:t>
      </w:r>
      <w:r>
        <w:rPr>
          <w:rFonts w:ascii="Times Roman"/>
          <w:sz w:val="24"/>
          <w:szCs w:val="24"/>
          <w:rtl w:val="0"/>
          <w:lang w:val="pt-PT"/>
        </w:rPr>
        <w:t xml:space="preserve"> (Sil</w:t>
      </w:r>
      <w:r>
        <w:rPr>
          <w:rFonts w:hAnsi="Times Roman" w:hint="default"/>
          <w:sz w:val="24"/>
          <w:szCs w:val="24"/>
          <w:rtl w:val="0"/>
          <w:lang w:val="pt-PT"/>
        </w:rPr>
        <w:t>ê</w:t>
      </w:r>
      <w:r>
        <w:rPr>
          <w:rFonts w:ascii="Times Roman"/>
          <w:sz w:val="24"/>
          <w:szCs w:val="24"/>
          <w:rtl w:val="0"/>
          <w:lang w:val="pt-PT"/>
        </w:rPr>
        <w:t>ncio, com fundo musical suave)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Jesus entende dos nossos sofrimentos, olha para n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s com compaix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Ele pode ressuscitar este jovem, preso na droga...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Ele pode ressuscitar esse alco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>latra...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Ele pode ressuscitar este relacionamento matrimonial que se est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á </w:t>
      </w:r>
      <w:r>
        <w:rPr>
          <w:rFonts w:ascii="Times Roman"/>
          <w:sz w:val="24"/>
          <w:szCs w:val="24"/>
          <w:rtl w:val="0"/>
          <w:lang w:val="pt-PT"/>
        </w:rPr>
        <w:t>desfazendo...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Nestas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es, contemplemos Jesus aproximando-se, com compaix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Questionamento: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i w:val="1"/>
          <w:iCs w:val="1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Algu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>m poderia apresentar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de grande sofrimento, nas quais se perdeu a esperan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 xml:space="preserve">a?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(deixar que falem).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Nos momentos de sofrimento, qual a express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>o de f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 xml:space="preserve">das pessoas? 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(deixar falar).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Temos confian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no poder de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de Jesus, que pode devolver a vida plena a quem sofre, ou abrir um caminho numa situa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que parece sem sa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da?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Preces: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Pela Igreja, para que se fa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pr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 xml:space="preserve">xima dos sofredores do nosso tempo, rezemos ao Senhor: T: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- Pelas </w:t>
      </w:r>
      <w:r>
        <w:rPr>
          <w:rFonts w:hAnsi="Times Roman" w:hint="default"/>
          <w:sz w:val="24"/>
          <w:szCs w:val="24"/>
          <w:rtl w:val="0"/>
          <w:lang w:val="pt-PT"/>
        </w:rPr>
        <w:t>“</w:t>
      </w:r>
      <w:r>
        <w:rPr>
          <w:rFonts w:ascii="Times Roman"/>
          <w:sz w:val="24"/>
          <w:szCs w:val="24"/>
          <w:rtl w:val="0"/>
          <w:lang w:val="pt-PT"/>
        </w:rPr>
        <w:t>pastorais sociais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” </w:t>
      </w:r>
      <w:r>
        <w:rPr>
          <w:rFonts w:ascii="Times Roman"/>
          <w:sz w:val="24"/>
          <w:szCs w:val="24"/>
          <w:rtl w:val="0"/>
          <w:lang w:val="pt-PT"/>
        </w:rPr>
        <w:t xml:space="preserve">das nossas comunidades, para que, em meio ao seu apoio material, junto </w:t>
      </w:r>
      <w:r>
        <w:rPr>
          <w:rFonts w:hAnsi="Times Roman" w:hint="default"/>
          <w:sz w:val="24"/>
          <w:szCs w:val="24"/>
          <w:rtl w:val="0"/>
          <w:lang w:val="pt-PT"/>
        </w:rPr>
        <w:t>à</w:t>
      </w:r>
      <w:r>
        <w:rPr>
          <w:rFonts w:ascii="Times Roman"/>
          <w:sz w:val="24"/>
          <w:szCs w:val="24"/>
          <w:rtl w:val="0"/>
          <w:lang w:val="pt-PT"/>
        </w:rPr>
        <w:t>s pessoas sofredoras, estejam atentas em anunciar Jesus Cristo ressuscitado e despertar nelas a esperan</w:t>
      </w:r>
      <w:r>
        <w:rPr>
          <w:rFonts w:hAnsi="Times Roman" w:hint="default"/>
          <w:sz w:val="24"/>
          <w:szCs w:val="24"/>
          <w:rtl w:val="0"/>
          <w:lang w:val="pt-PT"/>
        </w:rPr>
        <w:t>ç</w:t>
      </w:r>
      <w:r>
        <w:rPr>
          <w:rFonts w:ascii="Times Roman"/>
          <w:sz w:val="24"/>
          <w:szCs w:val="24"/>
          <w:rtl w:val="0"/>
          <w:lang w:val="pt-PT"/>
        </w:rPr>
        <w:t>a crist</w:t>
      </w:r>
      <w:r>
        <w:rPr>
          <w:rFonts w:hAnsi="Times Roman" w:hint="default"/>
          <w:sz w:val="24"/>
          <w:szCs w:val="24"/>
          <w:rtl w:val="0"/>
          <w:lang w:val="pt-PT"/>
        </w:rPr>
        <w:t>ã</w:t>
      </w:r>
      <w:r>
        <w:rPr>
          <w:rFonts w:ascii="Times Roman"/>
          <w:sz w:val="24"/>
          <w:szCs w:val="24"/>
          <w:rtl w:val="0"/>
          <w:lang w:val="pt-PT"/>
        </w:rPr>
        <w:t xml:space="preserve">, rezemos ao senhor: T: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Pelos nossos catequistas e ministros da Palavra, para que saibam apresentar com clareza o n</w:t>
      </w:r>
      <w:r>
        <w:rPr>
          <w:rFonts w:hAnsi="Times Roman" w:hint="default"/>
          <w:sz w:val="24"/>
          <w:szCs w:val="24"/>
          <w:rtl w:val="0"/>
          <w:lang w:val="pt-PT"/>
        </w:rPr>
        <w:t>ú</w:t>
      </w:r>
      <w:r>
        <w:rPr>
          <w:rFonts w:ascii="Times Roman"/>
          <w:sz w:val="24"/>
          <w:szCs w:val="24"/>
          <w:rtl w:val="0"/>
          <w:lang w:val="pt-PT"/>
        </w:rPr>
        <w:t>cleo da nossa f</w:t>
      </w:r>
      <w:r>
        <w:rPr>
          <w:rFonts w:hAnsi="Times Roman" w:hint="default"/>
          <w:sz w:val="24"/>
          <w:szCs w:val="24"/>
          <w:rtl w:val="0"/>
          <w:lang w:val="pt-PT"/>
        </w:rPr>
        <w:t>é</w:t>
      </w:r>
      <w:r>
        <w:rPr>
          <w:rFonts w:ascii="Times Roman"/>
          <w:sz w:val="24"/>
          <w:szCs w:val="24"/>
          <w:rtl w:val="0"/>
          <w:lang w:val="pt-PT"/>
        </w:rPr>
        <w:t xml:space="preserve">, rezemos ao Senhor: T: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Pelas pessoas, angustiadas pela morte de um parente ou amigo, para que o Esp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rito Santo lhes d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ê </w:t>
      </w:r>
      <w:r>
        <w:rPr>
          <w:rFonts w:ascii="Times Roman"/>
          <w:sz w:val="24"/>
          <w:szCs w:val="24"/>
          <w:rtl w:val="0"/>
          <w:lang w:val="pt-PT"/>
        </w:rPr>
        <w:t>a certeza da vit</w:t>
      </w:r>
      <w:r>
        <w:rPr>
          <w:rFonts w:hAnsi="Times Roman" w:hint="default"/>
          <w:sz w:val="24"/>
          <w:szCs w:val="24"/>
          <w:rtl w:val="0"/>
          <w:lang w:val="pt-PT"/>
        </w:rPr>
        <w:t>ó</w:t>
      </w:r>
      <w:r>
        <w:rPr>
          <w:rFonts w:ascii="Times Roman"/>
          <w:sz w:val="24"/>
          <w:szCs w:val="24"/>
          <w:rtl w:val="0"/>
          <w:lang w:val="pt-PT"/>
        </w:rPr>
        <w:t xml:space="preserve">ria final da vida sobre a morte, rezemos ao Senhor: T: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>- Pelas pessoas que passam por um momento de dificuldades, seja ele causado pelo v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cio de um familiar, ou o desentendimento entre os membros da fam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>lia, para que nunca venham a duvidar de uma poss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vel melhora, rezemos: T: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Senhor, atendei-nos!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</w:rPr>
      </w:pPr>
      <w:r>
        <w:rPr>
          <w:rFonts w:ascii="Times Roman"/>
          <w:sz w:val="24"/>
          <w:szCs w:val="24"/>
          <w:rtl w:val="0"/>
          <w:lang w:val="fr-FR"/>
        </w:rPr>
        <w:t>(Abrir para preces espont</w:t>
      </w:r>
      <w:r>
        <w:rPr>
          <w:rFonts w:hAnsi="Times Roman" w:hint="default"/>
          <w:sz w:val="24"/>
          <w:szCs w:val="24"/>
          <w:rtl w:val="0"/>
          <w:lang w:val="fr-FR"/>
        </w:rPr>
        <w:t>â</w:t>
      </w:r>
      <w:r>
        <w:rPr>
          <w:rFonts w:ascii="Times Roman"/>
          <w:sz w:val="24"/>
          <w:szCs w:val="24"/>
          <w:rtl w:val="0"/>
          <w:lang w:val="fr-FR"/>
        </w:rPr>
        <w:t>neas).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Pai Nosso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Oremos: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hAnsi="Times Roman" w:hint="default"/>
          <w:sz w:val="24"/>
          <w:szCs w:val="24"/>
          <w:rtl w:val="0"/>
          <w:lang w:val="pt-PT"/>
        </w:rPr>
        <w:t xml:space="preserve">Ó </w:t>
      </w:r>
      <w:r>
        <w:rPr>
          <w:rFonts w:ascii="Times Roman"/>
          <w:sz w:val="24"/>
          <w:szCs w:val="24"/>
          <w:rtl w:val="0"/>
          <w:lang w:val="pt-PT"/>
        </w:rPr>
        <w:t>Deus, fonte de todo bem, atendei ao nosso apelo e fazei, por Vossa inspira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 xml:space="preserve">o, pensar o que 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certo e realiz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-lo com vossa ajuda. Por nosso Senhor Jesus Cristo, vosso Filho, na unidade do Esp</w:t>
      </w:r>
      <w:r>
        <w:rPr>
          <w:rFonts w:hAnsi="Times Roman" w:hint="default"/>
          <w:sz w:val="24"/>
          <w:szCs w:val="24"/>
          <w:rtl w:val="0"/>
          <w:lang w:val="pt-PT"/>
        </w:rPr>
        <w:t>í</w:t>
      </w:r>
      <w:r>
        <w:rPr>
          <w:rFonts w:ascii="Times Roman"/>
          <w:sz w:val="24"/>
          <w:szCs w:val="24"/>
          <w:rtl w:val="0"/>
          <w:lang w:val="pt-PT"/>
        </w:rPr>
        <w:t xml:space="preserve">rito Santo. 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Am</w:t>
      </w:r>
      <w:r>
        <w:rPr>
          <w:rFonts w:hAnsi="Times Roman" w:hint="default"/>
          <w:b w:val="1"/>
          <w:bCs w:val="1"/>
          <w:sz w:val="24"/>
          <w:szCs w:val="24"/>
          <w:rtl w:val="0"/>
          <w:lang w:val="pt-PT"/>
        </w:rPr>
        <w:t>é</w:t>
      </w: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m!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Compromisso da semana: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  <w:r>
        <w:rPr>
          <w:rFonts w:ascii="Times Roman"/>
          <w:sz w:val="24"/>
          <w:szCs w:val="24"/>
          <w:rtl w:val="0"/>
          <w:lang w:val="pt-PT"/>
        </w:rPr>
        <w:t xml:space="preserve">- Rezar, em cada dia, o Creio, particularmente atentos </w:t>
      </w:r>
      <w:r>
        <w:rPr>
          <w:rFonts w:hAnsi="Times Roman" w:hint="default"/>
          <w:sz w:val="24"/>
          <w:szCs w:val="24"/>
          <w:rtl w:val="0"/>
          <w:lang w:val="pt-PT"/>
        </w:rPr>
        <w:t>à ú</w:t>
      </w:r>
      <w:r>
        <w:rPr>
          <w:rFonts w:ascii="Times Roman"/>
          <w:sz w:val="24"/>
          <w:szCs w:val="24"/>
          <w:rtl w:val="0"/>
          <w:lang w:val="pt-PT"/>
        </w:rPr>
        <w:t>ltima parte, onde se professa a f</w:t>
      </w:r>
      <w:r>
        <w:rPr>
          <w:rFonts w:hAnsi="Times Roman" w:hint="default"/>
          <w:sz w:val="24"/>
          <w:szCs w:val="24"/>
          <w:rtl w:val="0"/>
          <w:lang w:val="pt-PT"/>
        </w:rPr>
        <w:t xml:space="preserve">é </w:t>
      </w:r>
      <w:r>
        <w:rPr>
          <w:rFonts w:ascii="Times Roman"/>
          <w:sz w:val="24"/>
          <w:szCs w:val="24"/>
          <w:rtl w:val="0"/>
          <w:lang w:val="pt-PT"/>
        </w:rPr>
        <w:t>na ressurrei</w:t>
      </w:r>
      <w:r>
        <w:rPr>
          <w:rFonts w:hAnsi="Times Roman" w:hint="default"/>
          <w:sz w:val="24"/>
          <w:szCs w:val="24"/>
          <w:rtl w:val="0"/>
          <w:lang w:val="pt-PT"/>
        </w:rPr>
        <w:t>çã</w:t>
      </w:r>
      <w:r>
        <w:rPr>
          <w:rFonts w:ascii="Times Roman"/>
          <w:sz w:val="24"/>
          <w:szCs w:val="24"/>
          <w:rtl w:val="0"/>
          <w:lang w:val="pt-PT"/>
        </w:rPr>
        <w:t>o de Jesus e Sua volta, no fim dos tempos.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sz w:val="24"/>
          <w:szCs w:val="24"/>
          <w:lang w:val="pt-PT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Roman" w:cs="Times Roman" w:hAnsi="Times Roman" w:eastAsia="Times Roman"/>
          <w:b w:val="1"/>
          <w:bCs w:val="1"/>
          <w:sz w:val="24"/>
          <w:szCs w:val="24"/>
          <w:lang w:val="pt-PT"/>
        </w:rPr>
      </w:pPr>
      <w:r>
        <w:rPr>
          <w:rFonts w:ascii="Times Roman"/>
          <w:b w:val="1"/>
          <w:bCs w:val="1"/>
          <w:sz w:val="24"/>
          <w:szCs w:val="24"/>
          <w:rtl w:val="0"/>
          <w:lang w:val="pt-PT"/>
        </w:rPr>
        <w:t>Encerramento: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Times Roman"/>
          <w:sz w:val="24"/>
          <w:szCs w:val="24"/>
          <w:rtl w:val="0"/>
          <w:lang w:val="pt-PT"/>
        </w:rPr>
        <w:t>Rezando uma dezena do Ros</w:t>
      </w:r>
      <w:r>
        <w:rPr>
          <w:rFonts w:hAnsi="Times Roman" w:hint="default"/>
          <w:sz w:val="24"/>
          <w:szCs w:val="24"/>
          <w:rtl w:val="0"/>
          <w:lang w:val="pt-PT"/>
        </w:rPr>
        <w:t>á</w:t>
      </w:r>
      <w:r>
        <w:rPr>
          <w:rFonts w:ascii="Times Roman"/>
          <w:sz w:val="24"/>
          <w:szCs w:val="24"/>
          <w:rtl w:val="0"/>
          <w:lang w:val="pt-PT"/>
        </w:rPr>
        <w:t>rio, vamos pedir a Maria que ela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 xml:space="preserve"> reze por n</w:t>
      </w:r>
      <w:r>
        <w:rPr>
          <w:rFonts w:hAnsi="Times Roman" w:hint="default"/>
          <w:i w:val="1"/>
          <w:iCs w:val="1"/>
          <w:sz w:val="24"/>
          <w:szCs w:val="24"/>
          <w:rtl w:val="0"/>
          <w:lang w:val="pt-PT"/>
        </w:rPr>
        <w:t>ó</w:t>
      </w:r>
      <w:r>
        <w:rPr>
          <w:rFonts w:ascii="Times Roman"/>
          <w:i w:val="1"/>
          <w:iCs w:val="1"/>
          <w:sz w:val="24"/>
          <w:szCs w:val="24"/>
          <w:rtl w:val="0"/>
          <w:lang w:val="pt-PT"/>
        </w:rPr>
        <w:t>s na hora da nossa morte,</w:t>
      </w:r>
      <w:r>
        <w:rPr>
          <w:rFonts w:ascii="Times Roman"/>
          <w:sz w:val="24"/>
          <w:szCs w:val="24"/>
          <w:rtl w:val="0"/>
          <w:lang w:val="pt-PT"/>
        </w:rPr>
        <w:t xml:space="preserve"> ou simplesmente nas situa</w:t>
      </w:r>
      <w:r>
        <w:rPr>
          <w:rFonts w:hAnsi="Times Roman" w:hint="default"/>
          <w:sz w:val="24"/>
          <w:szCs w:val="24"/>
          <w:rtl w:val="0"/>
          <w:lang w:val="pt-PT"/>
        </w:rPr>
        <w:t>çõ</w:t>
      </w:r>
      <w:r>
        <w:rPr>
          <w:rFonts w:ascii="Times Roman"/>
          <w:sz w:val="24"/>
          <w:szCs w:val="24"/>
          <w:rtl w:val="0"/>
          <w:lang w:val="pt-PT"/>
        </w:rPr>
        <w:t>es de morte.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imes New Roman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