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1C" w:rsidRPr="00010D1C" w:rsidRDefault="00010D1C" w:rsidP="00010D1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010D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Solenidade da Santíssima Trindade – Ano C</w:t>
      </w:r>
    </w:p>
    <w:p w:rsidR="00010D1C" w:rsidRPr="0046061A" w:rsidRDefault="00010D1C" w:rsidP="00010D1C">
      <w:pPr>
        <w:pStyle w:val="SemEspaamento"/>
        <w:jc w:val="center"/>
        <w:rPr>
          <w:sz w:val="28"/>
          <w:szCs w:val="28"/>
          <w:lang w:eastAsia="pt-BR"/>
        </w:rPr>
      </w:pPr>
      <w:r>
        <w:rPr>
          <w:lang w:eastAsia="pt-BR"/>
        </w:rPr>
        <w:t>1</w:t>
      </w:r>
      <w:r w:rsidRPr="00E60380">
        <w:rPr>
          <w:lang w:eastAsia="pt-BR"/>
        </w:rPr>
        <w:t xml:space="preserve">6 de </w:t>
      </w:r>
      <w:r>
        <w:rPr>
          <w:lang w:eastAsia="pt-BR"/>
        </w:rPr>
        <w:t>junho</w:t>
      </w:r>
      <w:r w:rsidRPr="00E60380">
        <w:rPr>
          <w:lang w:eastAsia="pt-BR"/>
        </w:rPr>
        <w:t xml:space="preserve"> de 201</w:t>
      </w:r>
      <w:r>
        <w:rPr>
          <w:lang w:eastAsia="pt-BR"/>
        </w:rPr>
        <w:t>9</w:t>
      </w:r>
      <w:r w:rsidRPr="00E60380">
        <w:rPr>
          <w:lang w:eastAsia="pt-BR"/>
        </w:rPr>
        <w:br/>
      </w:r>
      <w:r w:rsidRPr="0046061A">
        <w:rPr>
          <w:b/>
          <w:sz w:val="28"/>
          <w:szCs w:val="28"/>
          <w:lang w:eastAsia="pt-BR"/>
        </w:rPr>
        <w:t>Tema:</w:t>
      </w:r>
      <w:r w:rsidRPr="0046061A">
        <w:rPr>
          <w:sz w:val="28"/>
          <w:szCs w:val="28"/>
          <w:lang w:eastAsia="pt-BR"/>
        </w:rPr>
        <w:t xml:space="preserve"> “Deus amor, Deus comunidade”</w:t>
      </w:r>
    </w:p>
    <w:p w:rsidR="00010D1C" w:rsidRPr="00E60380" w:rsidRDefault="00010D1C" w:rsidP="00010D1C">
      <w:pPr>
        <w:pStyle w:val="SemEspaamento"/>
        <w:jc w:val="center"/>
        <w:rPr>
          <w:lang w:eastAsia="pt-BR"/>
        </w:rPr>
      </w:pP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(Poderá ser espontânea) </w:t>
      </w:r>
      <w:proofErr w:type="gramStart"/>
      <w:r w:rsidRPr="00DD3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sejam bem-vindos! Hoje somos convidados a refletir o mistério da Santíssima Trindade, frente ao mundo tão dividido e individualista.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010D1C" w:rsidRPr="00E60380" w:rsidRDefault="00010D1C" w:rsidP="0001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Motivando o </w:t>
      </w:r>
      <w:proofErr w:type="gramStart"/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encontro: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 de hoje não é um convite a decifrar o mistério que se esconde por de trás de “um Deus em três pessoas”; mas é um convite a contemplar Deus que é amor, que é família, que é comunidade e que criou os homens para nos fazer comungar neste mistério de amor.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livro dos Provérbios, Pr 8, 22-31, sugere-nos a contemplação do Deus criador. A sua bondade e o seu amor estão inscritos e manifestam-se aos homens na beleza e na harmonia das obras criadas.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evangelho provoca-nos para contemplar o amor do Pai, que se manifesta na doação e na entrega do Filho e que continua a acompanhar nossa caminhada histórica por meio do Espírito. A meta final desta “história de amor” é a nossa inserção plena na comunhão com Deus amor, com Deus comunidade.</w:t>
      </w:r>
    </w:p>
    <w:p w:rsidR="00010D1C" w:rsidRPr="00E60380" w:rsidRDefault="00010D1C" w:rsidP="0001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16, 12-15</w:t>
      </w:r>
    </w:p>
    <w:p w:rsidR="00010D1C" w:rsidRDefault="00010D1C" w:rsidP="0001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Jesus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convida-nos a testemunhar a verdade pelo Espírito que nos é concedido pelos sacramentos da Iniciação Cristã. Só pelas forças humanas não seríamos capazes de transmitir o mistério de amor e de salvação ao mundo. “Quando ele vier, o Espírito da verdade guiar-vos-á para a verdade plena” (Cf. V 13). Não é que o Espírito traga novas revelações, mas vai conduzindo-nos no interior da revelação de Jesus.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Deus nos envia seu Espírito é para que, como Cristo o fez, testemunhemos o amor a todos os homens, a todas as criaturas, sem preconceitos, nem exclusões.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três pessoas divinas são manifestamente citadas do texto, entre elas a perfeita comunicação e perfeito entendimento. Essa realidade divina, em toda a sua beleza e profundidade, é comunicada por Jesus aos seus discípulos. O Pai deu tudo ao Filho; assim também o Filho dá a conhecer tudo o que recebeu do Pai aos seus irmãos.</w:t>
      </w:r>
    </w:p>
    <w:p w:rsidR="00010D1C" w:rsidRPr="00D73673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36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Por que somos batizados e reconhecemos somente como válido, aqueles que são batizados em nome do Pai, do Filho e do Espírito </w:t>
      </w:r>
      <w:proofErr w:type="gramStart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Santo?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que a Santíssima Trindade inspira a convivência comunitária?</w:t>
      </w:r>
    </w:p>
    <w:p w:rsidR="00010D1C" w:rsidRPr="00E60380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36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(Coloque uma música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suave 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de fundo</w:t>
      </w:r>
      <w:proofErr w:type="gramStart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É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difícil falar da Trindade, de explicá-la, de descrevê-la. Façamos alguns instantes de silêncio para que a Trindade ecoe em nós.</w:t>
      </w:r>
    </w:p>
    <w:p w:rsidR="00010D1C" w:rsidRPr="00E60380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– Nossa fé católica consiste em adorar um só Deus em três pessoas, e três pessoas em um só Deus. Ensinai-nos a adorar-vos de todo o coração, para que o culto espiritual que 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oferecemos, vos seja agradável. Aclamemos o Senhor.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10D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Todos: Glória ao Pai, e ao Filho, e ao Espírito Santo!</w:t>
      </w:r>
      <w:r w:rsidRPr="00010D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2 – Em tudo se deve adorar a unidade na Trindade e a Trindade na unidade. Vós, que, sendo Trino e Uno ensinais à Igreja a vida de comunidade, restitui entre os cristãos a unidade que perdemos. Aclamemos 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0D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Glória ao Pai,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Filho, e ao Espírito Santo!</w:t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– Os que tiverem praticado o bem irão para a vida eterna. Recompensai os nossos irmãos que adormeceram em Cristo. Aclamemos o Senhor.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0D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Glória ao Pai,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ao Filho, e ao Espírito Santo!</w:t>
      </w: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10D1C" w:rsidRDefault="00010D1C" w:rsidP="00010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 de amor e de bondade, que se manifesta dentro da nossa história, ensinai-nos a amar até a plenitude da nossa capacidade. Por Nosso Senhor Jesus Cristo, </w:t>
      </w:r>
      <w:r w:rsidR="00DC3C1E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bookmarkStart w:id="0" w:name="_GoBack"/>
      <w:bookmarkEnd w:id="0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osso Filho, na unidade do Espírito Santo. Amém.</w:t>
      </w:r>
    </w:p>
    <w:p w:rsidR="00010D1C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próxima semana poderemos dedicar um tempo à oração, à contemplação, para nos deixarmos mergulhar no coração deste mistério de amor da Trindade… E um tempo para centralizar de novo as nossas vidas de batizados: a vida, o amor, a paz e o serviço.</w:t>
      </w:r>
    </w:p>
    <w:p w:rsidR="00010D1C" w:rsidRPr="00E60380" w:rsidRDefault="00010D1C" w:rsidP="0001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D1C" w:rsidRDefault="00010D1C" w:rsidP="00010D1C">
      <w:pPr>
        <w:spacing w:after="0"/>
      </w:pPr>
      <w:proofErr w:type="gramStart"/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E603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>Peçamos</w:t>
      </w:r>
      <w:proofErr w:type="gramEnd"/>
      <w:r w:rsidRPr="00E603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intercessão materna de Maria, rezando uma dezena do Rosário pela unidade da Igreja.</w:t>
      </w:r>
    </w:p>
    <w:p w:rsidR="00C42D20" w:rsidRDefault="00C42D20"/>
    <w:sectPr w:rsidR="00C4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1C"/>
    <w:rsid w:val="00010D1C"/>
    <w:rsid w:val="0046061A"/>
    <w:rsid w:val="00C42D20"/>
    <w:rsid w:val="00D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A56F-D920-4CB6-A7E8-3F16F3AF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0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3</cp:revision>
  <dcterms:created xsi:type="dcterms:W3CDTF">2019-03-14T20:16:00Z</dcterms:created>
  <dcterms:modified xsi:type="dcterms:W3CDTF">2019-05-22T19:12:00Z</dcterms:modified>
</cp:coreProperties>
</file>